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960" w:type="dxa"/>
        <w:tblLayout w:type="fixed"/>
        <w:tblCellMar>
          <w:left w:w="115" w:type="dxa"/>
          <w:right w:w="115" w:type="dxa"/>
        </w:tblCellMar>
        <w:tblLook w:val="0600" w:firstRow="0" w:lastRow="0" w:firstColumn="0" w:lastColumn="0" w:noHBand="1" w:noVBand="1"/>
      </w:tblPr>
      <w:tblGrid>
        <w:gridCol w:w="4770"/>
        <w:gridCol w:w="540"/>
        <w:gridCol w:w="4500"/>
        <w:gridCol w:w="450"/>
        <w:gridCol w:w="4850"/>
        <w:gridCol w:w="4850"/>
      </w:tblGrid>
      <w:tr w:rsidR="00112F44" w14:paraId="1420C79A" w14:textId="77777777" w:rsidTr="00112F44">
        <w:trPr>
          <w:trHeight w:val="7648"/>
        </w:trPr>
        <w:tc>
          <w:tcPr>
            <w:tcW w:w="4770" w:type="dxa"/>
          </w:tcPr>
          <w:p w14:paraId="59DBEE14" w14:textId="1CCC9354" w:rsidR="00112F44" w:rsidRDefault="001F6CBE" w:rsidP="00112F44">
            <w:pPr>
              <w:pStyle w:val="Heading1"/>
            </w:pPr>
            <w:r>
              <w:t>everything</w:t>
            </w:r>
            <w:r w:rsidR="00112F44">
              <w:t xml:space="preserve"> you need to know </w:t>
            </w:r>
            <w:r>
              <w:t xml:space="preserve">to buy </w:t>
            </w:r>
            <w:r w:rsidR="00112F44">
              <w:t>tinctures</w:t>
            </w:r>
          </w:p>
          <w:p w14:paraId="65495090" w14:textId="77777777" w:rsidR="00112F44" w:rsidRDefault="00112F44" w:rsidP="00112F44">
            <w:r w:rsidRPr="0037229B">
              <w:rPr>
                <w:i/>
                <w:sz w:val="24"/>
                <w:szCs w:val="24"/>
              </w:rPr>
              <w:t>What are cannabis tinctures?</w:t>
            </w:r>
            <w:r>
              <w:t xml:space="preserve"> Cannabis tinctures refers to various liquids that are infused with cannabis. Tinctures are commonly oil or alcohol based but can occasionally be water-soluble. Tinctures are an easy-to-use and efficient method of consumption, prepared in various ways so that patients can tailor their medication to fit their needs.</w:t>
            </w:r>
          </w:p>
          <w:p w14:paraId="48A486FE" w14:textId="51D13BF5" w:rsidR="00112F44" w:rsidRPr="003B3DDC" w:rsidRDefault="00112F44" w:rsidP="00112F44">
            <w:pPr>
              <w:rPr>
                <w:noProof/>
              </w:rPr>
            </w:pPr>
            <w:r>
              <w:rPr>
                <w:noProof/>
              </w:rPr>
              <w:t xml:space="preserve">This pamphlet contains information on different types of cannabis-based tincture products, products </w:t>
            </w:r>
            <w:r w:rsidR="009802A2">
              <w:rPr>
                <w:noProof/>
              </w:rPr>
              <w:t>and where to buy them (with discounts!)</w:t>
            </w:r>
            <w:r>
              <w:rPr>
                <w:noProof/>
              </w:rPr>
              <w:t xml:space="preserve">, and </w:t>
            </w:r>
            <w:r w:rsidR="009802A2">
              <w:rPr>
                <w:noProof/>
              </w:rPr>
              <w:t>useful DIY ideas for different methods of consumption</w:t>
            </w:r>
            <w:r>
              <w:rPr>
                <w:noProof/>
              </w:rPr>
              <w:t xml:space="preserve">. This pamphlet alose contains information on how to best dose your cannabis tincture, specifically by focusing on microsdosing. </w:t>
            </w:r>
          </w:p>
        </w:tc>
        <w:tc>
          <w:tcPr>
            <w:tcW w:w="540" w:type="dxa"/>
          </w:tcPr>
          <w:p w14:paraId="6ADBA094" w14:textId="77777777" w:rsidR="00112F44" w:rsidRDefault="00112F44" w:rsidP="00112F44"/>
        </w:tc>
        <w:tc>
          <w:tcPr>
            <w:tcW w:w="4500" w:type="dxa"/>
            <w:vAlign w:val="center"/>
          </w:tcPr>
          <w:p w14:paraId="06AC3399" w14:textId="77777777" w:rsidR="00112F44" w:rsidRDefault="00112F44" w:rsidP="00112F44">
            <w:pPr>
              <w:pStyle w:val="Quote"/>
            </w:pPr>
            <w:r>
              <w:t xml:space="preserve">Medical Cannabis is Changing the Face of Clinical Medicine. </w:t>
            </w:r>
          </w:p>
          <w:p w14:paraId="1744225E" w14:textId="77777777" w:rsidR="00112F44" w:rsidRPr="002D57B0" w:rsidRDefault="00112F44" w:rsidP="00112F44"/>
          <w:p w14:paraId="2BE722F4" w14:textId="77777777" w:rsidR="00112F44" w:rsidRPr="003B3DDC" w:rsidRDefault="00112F44" w:rsidP="00112F44">
            <w:pPr>
              <w:pStyle w:val="Quote"/>
            </w:pPr>
            <w:r w:rsidRPr="00DE5609">
              <w:rPr>
                <w:i/>
                <w:color w:val="3B3838" w:themeColor="background2" w:themeShade="40"/>
                <w:sz w:val="32"/>
                <w:szCs w:val="32"/>
              </w:rPr>
              <w:t>We are the Leaders of that Change</w:t>
            </w:r>
          </w:p>
        </w:tc>
        <w:tc>
          <w:tcPr>
            <w:tcW w:w="450" w:type="dxa"/>
          </w:tcPr>
          <w:p w14:paraId="5D34A3F6" w14:textId="77777777" w:rsidR="00112F44" w:rsidRDefault="00112F44" w:rsidP="00112F44"/>
        </w:tc>
        <w:tc>
          <w:tcPr>
            <w:tcW w:w="4850" w:type="dxa"/>
          </w:tcPr>
          <w:p w14:paraId="4782EC7C" w14:textId="0FC53EF4" w:rsidR="00112F44" w:rsidRDefault="001F6CBE" w:rsidP="00112F44">
            <w:pPr>
              <w:pStyle w:val="Heading1"/>
            </w:pPr>
            <w:r>
              <w:rPr>
                <w:color w:val="FFFFFF" w:themeColor="background1"/>
              </w:rPr>
              <w:t>Places to buy tinctures</w:t>
            </w:r>
          </w:p>
          <w:p w14:paraId="36D95BE0" w14:textId="77777777" w:rsidR="001F6CBE" w:rsidRPr="001F6CBE" w:rsidRDefault="005B7248" w:rsidP="00175330">
            <w:pPr>
              <w:pStyle w:val="ListParagraph"/>
              <w:numPr>
                <w:ilvl w:val="0"/>
                <w:numId w:val="14"/>
              </w:numPr>
              <w:spacing w:line="240" w:lineRule="auto"/>
              <w:rPr>
                <w:color w:val="FFFFFF" w:themeColor="background1"/>
                <w:sz w:val="20"/>
                <w:szCs w:val="20"/>
              </w:rPr>
            </w:pPr>
            <w:hyperlink r:id="rId11" w:history="1">
              <w:r w:rsidR="00175330" w:rsidRPr="001F6CBE">
                <w:rPr>
                  <w:rStyle w:val="Hyperlink"/>
                  <w:b/>
                  <w:bCs/>
                  <w:sz w:val="20"/>
                  <w:szCs w:val="20"/>
                </w:rPr>
                <w:t>Endoca.com</w:t>
              </w:r>
            </w:hyperlink>
            <w:r w:rsidR="00175330" w:rsidRPr="001F6CBE">
              <w:rPr>
                <w:b/>
                <w:bCs/>
                <w:color w:val="FFFFFF" w:themeColor="background1"/>
                <w:sz w:val="20"/>
                <w:szCs w:val="20"/>
              </w:rPr>
              <w:t>  </w:t>
            </w:r>
          </w:p>
          <w:p w14:paraId="04B71BE7" w14:textId="4BA6780A" w:rsidR="00175330" w:rsidRPr="001F6CBE" w:rsidRDefault="00175330" w:rsidP="001F6CBE">
            <w:pPr>
              <w:pStyle w:val="ListParagraph"/>
              <w:spacing w:line="240" w:lineRule="auto"/>
              <w:rPr>
                <w:color w:val="FFFFFF" w:themeColor="background1"/>
                <w:sz w:val="20"/>
                <w:szCs w:val="20"/>
              </w:rPr>
            </w:pPr>
            <w:r w:rsidRPr="001F6CBE">
              <w:rPr>
                <w:color w:val="FFFFFF" w:themeColor="background1"/>
                <w:sz w:val="20"/>
                <w:szCs w:val="20"/>
              </w:rPr>
              <w:t>(</w:t>
            </w:r>
            <w:r w:rsidRPr="001F6CBE">
              <w:rPr>
                <w:b/>
                <w:bCs/>
                <w:color w:val="FFFFFF" w:themeColor="background1"/>
                <w:sz w:val="20"/>
                <w:szCs w:val="20"/>
              </w:rPr>
              <w:t>25%</w:t>
            </w:r>
            <w:r w:rsidRPr="001F6CBE">
              <w:rPr>
                <w:color w:val="FFFFFF" w:themeColor="background1"/>
                <w:sz w:val="20"/>
                <w:szCs w:val="20"/>
              </w:rPr>
              <w:t> off coupon code: “CED”)</w:t>
            </w:r>
            <w:r w:rsidRPr="001F6CBE">
              <w:rPr>
                <w:b/>
                <w:bCs/>
                <w:color w:val="FFFFFF" w:themeColor="background1"/>
                <w:sz w:val="20"/>
                <w:szCs w:val="20"/>
              </w:rPr>
              <w:t>  </w:t>
            </w:r>
          </w:p>
          <w:p w14:paraId="51197731" w14:textId="77777777" w:rsidR="001F6CBE" w:rsidRPr="001F6CBE" w:rsidRDefault="005B7248" w:rsidP="00175330">
            <w:pPr>
              <w:pStyle w:val="ListParagraph"/>
              <w:numPr>
                <w:ilvl w:val="0"/>
                <w:numId w:val="14"/>
              </w:numPr>
              <w:spacing w:line="240" w:lineRule="auto"/>
              <w:rPr>
                <w:color w:val="FFFFFF" w:themeColor="background1"/>
                <w:sz w:val="20"/>
                <w:szCs w:val="20"/>
              </w:rPr>
            </w:pPr>
            <w:hyperlink r:id="rId12" w:history="1">
              <w:r w:rsidR="00175330" w:rsidRPr="001F6CBE">
                <w:rPr>
                  <w:rStyle w:val="Hyperlink"/>
                  <w:b/>
                  <w:bCs/>
                  <w:sz w:val="20"/>
                  <w:szCs w:val="20"/>
                </w:rPr>
                <w:t>https://www.TheCBDistillery.com</w:t>
              </w:r>
            </w:hyperlink>
            <w:r w:rsidR="00175330" w:rsidRPr="001F6CBE">
              <w:rPr>
                <w:color w:val="FFFFFF" w:themeColor="background1"/>
                <w:sz w:val="20"/>
                <w:szCs w:val="20"/>
              </w:rPr>
              <w:t>  </w:t>
            </w:r>
          </w:p>
          <w:p w14:paraId="7FB63200" w14:textId="4337DCAB" w:rsidR="00175330" w:rsidRPr="001F6CBE" w:rsidRDefault="00175330" w:rsidP="001F6CBE">
            <w:pPr>
              <w:pStyle w:val="ListParagraph"/>
              <w:spacing w:line="240" w:lineRule="auto"/>
              <w:rPr>
                <w:color w:val="FFFFFF" w:themeColor="background1"/>
                <w:sz w:val="20"/>
                <w:szCs w:val="20"/>
              </w:rPr>
            </w:pPr>
            <w:r w:rsidRPr="001F6CBE">
              <w:rPr>
                <w:color w:val="FFFFFF" w:themeColor="background1"/>
                <w:sz w:val="20"/>
                <w:szCs w:val="20"/>
              </w:rPr>
              <w:t>Vape Pen, Edible, Cream, Tinctures, CBD powder</w:t>
            </w:r>
          </w:p>
          <w:p w14:paraId="4F9880CB" w14:textId="77777777" w:rsidR="001F6CBE" w:rsidRPr="001F6CBE" w:rsidRDefault="005B7248" w:rsidP="00175330">
            <w:pPr>
              <w:pStyle w:val="ListParagraph"/>
              <w:numPr>
                <w:ilvl w:val="0"/>
                <w:numId w:val="14"/>
              </w:numPr>
              <w:spacing w:line="240" w:lineRule="auto"/>
              <w:rPr>
                <w:color w:val="FFFFFF" w:themeColor="background1"/>
                <w:sz w:val="20"/>
                <w:szCs w:val="20"/>
              </w:rPr>
            </w:pPr>
            <w:hyperlink r:id="rId13" w:history="1">
              <w:r w:rsidR="00175330" w:rsidRPr="001F6CBE">
                <w:rPr>
                  <w:rStyle w:val="Hyperlink"/>
                  <w:b/>
                  <w:bCs/>
                  <w:sz w:val="20"/>
                  <w:szCs w:val="20"/>
                </w:rPr>
                <w:t>https://nuleafnaturals.com</w:t>
              </w:r>
            </w:hyperlink>
            <w:r w:rsidR="00175330" w:rsidRPr="001F6CBE">
              <w:rPr>
                <w:color w:val="FFFFFF" w:themeColor="background1"/>
                <w:sz w:val="20"/>
                <w:szCs w:val="20"/>
              </w:rPr>
              <w:t> </w:t>
            </w:r>
          </w:p>
          <w:p w14:paraId="0BA915FA" w14:textId="2891D0E7" w:rsidR="00175330" w:rsidRPr="001F6CBE" w:rsidRDefault="00175330" w:rsidP="001F6CBE">
            <w:pPr>
              <w:pStyle w:val="ListParagraph"/>
              <w:spacing w:line="240" w:lineRule="auto"/>
              <w:rPr>
                <w:color w:val="FFFFFF" w:themeColor="background1"/>
                <w:sz w:val="20"/>
                <w:szCs w:val="20"/>
              </w:rPr>
            </w:pPr>
            <w:r w:rsidRPr="001F6CBE">
              <w:rPr>
                <w:color w:val="FFFFFF" w:themeColor="background1"/>
                <w:sz w:val="20"/>
                <w:szCs w:val="20"/>
              </w:rPr>
              <w:t>(10% off coupon code: CBD10)</w:t>
            </w:r>
          </w:p>
          <w:p w14:paraId="339AE323" w14:textId="77777777" w:rsidR="001F6CBE" w:rsidRPr="001F6CBE" w:rsidRDefault="00175330" w:rsidP="00175330">
            <w:pPr>
              <w:pStyle w:val="ListParagraph"/>
              <w:numPr>
                <w:ilvl w:val="0"/>
                <w:numId w:val="14"/>
              </w:numPr>
              <w:spacing w:line="240" w:lineRule="auto"/>
              <w:rPr>
                <w:color w:val="FFFFFF" w:themeColor="background1"/>
                <w:sz w:val="20"/>
                <w:szCs w:val="20"/>
              </w:rPr>
            </w:pPr>
            <w:r w:rsidRPr="001F6CBE">
              <w:rPr>
                <w:color w:val="FFFFFF" w:themeColor="background1"/>
                <w:sz w:val="20"/>
                <w:szCs w:val="20"/>
              </w:rPr>
              <w:t> </w:t>
            </w:r>
            <w:hyperlink r:id="rId14" w:history="1">
              <w:r w:rsidRPr="001F6CBE">
                <w:rPr>
                  <w:rStyle w:val="Hyperlink"/>
                  <w:b/>
                  <w:bCs/>
                  <w:sz w:val="20"/>
                  <w:szCs w:val="20"/>
                </w:rPr>
                <w:t>https://myriamshopehemp.com/</w:t>
              </w:r>
            </w:hyperlink>
            <w:r w:rsidRPr="001F6CBE">
              <w:rPr>
                <w:b/>
                <w:bCs/>
                <w:color w:val="FFFFFF" w:themeColor="background1"/>
                <w:sz w:val="20"/>
                <w:szCs w:val="20"/>
              </w:rPr>
              <w:t xml:space="preserve">  </w:t>
            </w:r>
          </w:p>
          <w:p w14:paraId="70BCC18D" w14:textId="5C7500E0" w:rsidR="00175330" w:rsidRPr="001F6CBE" w:rsidRDefault="00175330" w:rsidP="001F6CBE">
            <w:pPr>
              <w:pStyle w:val="ListParagraph"/>
              <w:spacing w:line="240" w:lineRule="auto"/>
              <w:rPr>
                <w:color w:val="FFFFFF" w:themeColor="background1"/>
                <w:sz w:val="20"/>
                <w:szCs w:val="20"/>
              </w:rPr>
            </w:pPr>
            <w:r w:rsidRPr="001F6CBE">
              <w:rPr>
                <w:b/>
                <w:bCs/>
                <w:color w:val="FFFFFF" w:themeColor="background1"/>
                <w:sz w:val="20"/>
                <w:szCs w:val="20"/>
              </w:rPr>
              <w:t>(</w:t>
            </w:r>
            <w:r w:rsidRPr="001F6CBE">
              <w:rPr>
                <w:color w:val="FFFFFF" w:themeColor="background1"/>
                <w:sz w:val="20"/>
                <w:szCs w:val="20"/>
              </w:rPr>
              <w:t>CBD, CBG, and CBDA, added terpenes, (beta-caryophyllene, myrcene, limonene)</w:t>
            </w:r>
            <w:r w:rsidR="001F6CBE" w:rsidRPr="001F6CBE">
              <w:rPr>
                <w:color w:val="FFFFFF" w:themeColor="background1"/>
                <w:sz w:val="20"/>
                <w:szCs w:val="20"/>
              </w:rPr>
              <w:t>)</w:t>
            </w:r>
          </w:p>
          <w:p w14:paraId="5AC48B37" w14:textId="2A60233C" w:rsidR="001F6CBE" w:rsidRPr="001F6CBE" w:rsidRDefault="005B7248" w:rsidP="00175330">
            <w:pPr>
              <w:pStyle w:val="ListParagraph"/>
              <w:numPr>
                <w:ilvl w:val="0"/>
                <w:numId w:val="14"/>
              </w:numPr>
              <w:spacing w:line="240" w:lineRule="auto"/>
              <w:rPr>
                <w:color w:val="FFFFFF" w:themeColor="background1"/>
                <w:sz w:val="20"/>
                <w:szCs w:val="20"/>
              </w:rPr>
            </w:pPr>
            <w:hyperlink r:id="rId15" w:history="1">
              <w:r w:rsidR="00175330" w:rsidRPr="001F6CBE">
                <w:rPr>
                  <w:rStyle w:val="Hyperlink"/>
                  <w:b/>
                  <w:bCs/>
                  <w:sz w:val="20"/>
                  <w:szCs w:val="20"/>
                </w:rPr>
                <w:t>https://flowerchildcbd.com/</w:t>
              </w:r>
            </w:hyperlink>
          </w:p>
          <w:p w14:paraId="145A4519" w14:textId="411DAC19" w:rsidR="00175330" w:rsidRPr="001F6CBE" w:rsidRDefault="00175330" w:rsidP="001F6CBE">
            <w:pPr>
              <w:pStyle w:val="ListParagraph"/>
              <w:spacing w:line="240" w:lineRule="auto"/>
              <w:rPr>
                <w:color w:val="FFFFFF" w:themeColor="background1"/>
                <w:sz w:val="20"/>
                <w:szCs w:val="20"/>
              </w:rPr>
            </w:pPr>
            <w:r w:rsidRPr="001F6CBE">
              <w:rPr>
                <w:b/>
                <w:bCs/>
                <w:color w:val="FFFFFF" w:themeColor="background1"/>
                <w:sz w:val="20"/>
                <w:szCs w:val="20"/>
                <w:u w:val="single"/>
              </w:rPr>
              <w:t>(</w:t>
            </w:r>
            <w:r w:rsidRPr="001F6CBE">
              <w:rPr>
                <w:color w:val="FFFFFF" w:themeColor="background1"/>
                <w:sz w:val="20"/>
                <w:szCs w:val="20"/>
              </w:rPr>
              <w:t>CBG: 600mg/bottle = 22mg/ml doses)</w:t>
            </w:r>
          </w:p>
          <w:p w14:paraId="7ED9DAEF" w14:textId="77777777" w:rsidR="001F6CBE" w:rsidRPr="001F6CBE" w:rsidRDefault="005B7248" w:rsidP="00175330">
            <w:pPr>
              <w:pStyle w:val="ListParagraph"/>
              <w:numPr>
                <w:ilvl w:val="0"/>
                <w:numId w:val="14"/>
              </w:numPr>
              <w:spacing w:line="240" w:lineRule="auto"/>
              <w:rPr>
                <w:color w:val="FFFFFF" w:themeColor="background1"/>
                <w:sz w:val="20"/>
                <w:szCs w:val="20"/>
              </w:rPr>
            </w:pPr>
            <w:hyperlink r:id="rId16" w:history="1">
              <w:r w:rsidR="00175330" w:rsidRPr="001F6CBE">
                <w:rPr>
                  <w:rStyle w:val="Hyperlink"/>
                  <w:b/>
                  <w:bCs/>
                  <w:sz w:val="20"/>
                  <w:szCs w:val="20"/>
                </w:rPr>
                <w:t>https://www.greenmountaincbd.com</w:t>
              </w:r>
            </w:hyperlink>
          </w:p>
          <w:p w14:paraId="661981C2" w14:textId="0954374B" w:rsidR="00175330" w:rsidRPr="001F6CBE" w:rsidRDefault="00175330" w:rsidP="001F6CBE">
            <w:pPr>
              <w:pStyle w:val="ListParagraph"/>
              <w:spacing w:line="240" w:lineRule="auto"/>
              <w:rPr>
                <w:color w:val="FFFFFF" w:themeColor="background1"/>
                <w:sz w:val="20"/>
                <w:szCs w:val="20"/>
              </w:rPr>
            </w:pPr>
            <w:r w:rsidRPr="001F6CBE">
              <w:rPr>
                <w:color w:val="FFFFFF" w:themeColor="background1"/>
                <w:sz w:val="20"/>
                <w:szCs w:val="20"/>
              </w:rPr>
              <w:t>“Vermont based hemp growers. Great feedback from the community. ‘cheap and legit’”</w:t>
            </w:r>
          </w:p>
          <w:p w14:paraId="7B93D9B9" w14:textId="77777777" w:rsidR="00175330" w:rsidRPr="001F6CBE" w:rsidRDefault="005B7248" w:rsidP="00175330">
            <w:pPr>
              <w:pStyle w:val="ListParagraph"/>
              <w:numPr>
                <w:ilvl w:val="0"/>
                <w:numId w:val="14"/>
              </w:numPr>
              <w:spacing w:line="240" w:lineRule="auto"/>
              <w:rPr>
                <w:color w:val="FFFFFF" w:themeColor="background1"/>
                <w:sz w:val="20"/>
                <w:szCs w:val="20"/>
              </w:rPr>
            </w:pPr>
            <w:hyperlink r:id="rId17" w:history="1">
              <w:r w:rsidR="00175330" w:rsidRPr="001F6CBE">
                <w:rPr>
                  <w:rStyle w:val="Hyperlink"/>
                  <w:b/>
                  <w:bCs/>
                  <w:sz w:val="20"/>
                  <w:szCs w:val="20"/>
                </w:rPr>
                <w:t>https://www.charlottesweb.com/</w:t>
              </w:r>
            </w:hyperlink>
          </w:p>
          <w:p w14:paraId="72147DC6" w14:textId="77777777" w:rsidR="00175330" w:rsidRPr="001F6CBE" w:rsidRDefault="005B7248" w:rsidP="00175330">
            <w:pPr>
              <w:pStyle w:val="ListParagraph"/>
              <w:numPr>
                <w:ilvl w:val="0"/>
                <w:numId w:val="14"/>
              </w:numPr>
              <w:spacing w:line="240" w:lineRule="auto"/>
              <w:rPr>
                <w:color w:val="FFFFFF" w:themeColor="background1"/>
                <w:sz w:val="20"/>
                <w:szCs w:val="20"/>
              </w:rPr>
            </w:pPr>
            <w:hyperlink r:id="rId18" w:history="1">
              <w:r w:rsidR="00175330" w:rsidRPr="001F6CBE">
                <w:rPr>
                  <w:rStyle w:val="Hyperlink"/>
                  <w:b/>
                  <w:bCs/>
                  <w:sz w:val="20"/>
                  <w:szCs w:val="20"/>
                </w:rPr>
                <w:t>https://rosettewellness.com/</w:t>
              </w:r>
            </w:hyperlink>
          </w:p>
          <w:p w14:paraId="172A009B" w14:textId="77777777" w:rsidR="00175330" w:rsidRPr="001F6CBE" w:rsidRDefault="005B7248" w:rsidP="00175330">
            <w:pPr>
              <w:pStyle w:val="ListParagraph"/>
              <w:numPr>
                <w:ilvl w:val="0"/>
                <w:numId w:val="14"/>
              </w:numPr>
              <w:spacing w:line="240" w:lineRule="auto"/>
              <w:rPr>
                <w:color w:val="FFFFFF" w:themeColor="background1"/>
                <w:sz w:val="20"/>
                <w:szCs w:val="20"/>
              </w:rPr>
            </w:pPr>
            <w:hyperlink r:id="rId19" w:history="1">
              <w:r w:rsidR="00175330" w:rsidRPr="001F6CBE">
                <w:rPr>
                  <w:rStyle w:val="Hyperlink"/>
                  <w:b/>
                  <w:bCs/>
                  <w:sz w:val="20"/>
                  <w:szCs w:val="20"/>
                </w:rPr>
                <w:t>http://fiddlers-greens.com/</w:t>
              </w:r>
            </w:hyperlink>
          </w:p>
          <w:p w14:paraId="4165EE89" w14:textId="77777777" w:rsidR="00112F44" w:rsidRPr="00175330" w:rsidRDefault="005B7248" w:rsidP="00175330">
            <w:pPr>
              <w:pStyle w:val="ListParagraph"/>
              <w:numPr>
                <w:ilvl w:val="0"/>
                <w:numId w:val="14"/>
              </w:numPr>
              <w:spacing w:line="240" w:lineRule="auto"/>
              <w:rPr>
                <w:color w:val="FFFFFF" w:themeColor="background1"/>
              </w:rPr>
            </w:pPr>
            <w:hyperlink r:id="rId20" w:history="1">
              <w:r w:rsidR="00175330" w:rsidRPr="001F6CBE">
                <w:rPr>
                  <w:rStyle w:val="Hyperlink"/>
                  <w:b/>
                  <w:bCs/>
                  <w:sz w:val="20"/>
                  <w:szCs w:val="20"/>
                </w:rPr>
                <w:t>https://cannakids.org/</w:t>
              </w:r>
            </w:hyperlink>
            <w:r w:rsidR="00175330" w:rsidRPr="001F6CBE">
              <w:rPr>
                <w:b/>
                <w:bCs/>
                <w:color w:val="FFFFFF" w:themeColor="background1"/>
                <w:sz w:val="20"/>
                <w:szCs w:val="20"/>
              </w:rPr>
              <w:t>   </w:t>
            </w:r>
          </w:p>
        </w:tc>
        <w:tc>
          <w:tcPr>
            <w:tcW w:w="4850" w:type="dxa"/>
          </w:tcPr>
          <w:p w14:paraId="7E7CC865" w14:textId="77777777" w:rsidR="00112F44" w:rsidRDefault="00112F44" w:rsidP="00112F44"/>
        </w:tc>
      </w:tr>
      <w:tr w:rsidR="00112F44" w14:paraId="35B2C12F" w14:textId="77777777" w:rsidTr="00362D7C">
        <w:trPr>
          <w:trHeight w:val="3456"/>
        </w:trPr>
        <w:tc>
          <w:tcPr>
            <w:tcW w:w="4770" w:type="dxa"/>
          </w:tcPr>
          <w:p w14:paraId="48960AA1" w14:textId="77777777" w:rsidR="00112F44" w:rsidRDefault="00112F44" w:rsidP="00112F44">
            <w:r>
              <w:rPr>
                <w:noProof/>
              </w:rPr>
              <w:drawing>
                <wp:anchor distT="0" distB="0" distL="114300" distR="114300" simplePos="0" relativeHeight="251663360" behindDoc="0" locked="0" layoutInCell="1" allowOverlap="1" wp14:anchorId="7D634F11" wp14:editId="4D4E0580">
                  <wp:simplePos x="0" y="0"/>
                  <wp:positionH relativeFrom="column">
                    <wp:posOffset>92075</wp:posOffset>
                  </wp:positionH>
                  <wp:positionV relativeFrom="paragraph">
                    <wp:posOffset>341780</wp:posOffset>
                  </wp:positionV>
                  <wp:extent cx="2882900" cy="1819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D - Clinic Logo.png"/>
                          <pic:cNvPicPr/>
                        </pic:nvPicPr>
                        <pic:blipFill>
                          <a:blip r:embed="rId2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82900" cy="1819910"/>
                          </a:xfrm>
                          <a:prstGeom prst="rect">
                            <a:avLst/>
                          </a:prstGeom>
                        </pic:spPr>
                      </pic:pic>
                    </a:graphicData>
                  </a:graphic>
                  <wp14:sizeRelH relativeFrom="page">
                    <wp14:pctWidth>0</wp14:pctWidth>
                  </wp14:sizeRelH>
                  <wp14:sizeRelV relativeFrom="page">
                    <wp14:pctHeight>0</wp14:pctHeight>
                  </wp14:sizeRelV>
                </wp:anchor>
              </w:drawing>
            </w:r>
          </w:p>
        </w:tc>
        <w:tc>
          <w:tcPr>
            <w:tcW w:w="540" w:type="dxa"/>
          </w:tcPr>
          <w:p w14:paraId="3F22985B" w14:textId="77777777" w:rsidR="00112F44" w:rsidRDefault="00112F44" w:rsidP="00112F44"/>
        </w:tc>
        <w:tc>
          <w:tcPr>
            <w:tcW w:w="4500" w:type="dxa"/>
            <w:vAlign w:val="bottom"/>
          </w:tcPr>
          <w:p w14:paraId="2D3BBB0B" w14:textId="77777777" w:rsidR="00112F44" w:rsidRPr="00F5441F" w:rsidRDefault="00112F44" w:rsidP="00112F44">
            <w:pPr>
              <w:pStyle w:val="ContactInfo"/>
            </w:pPr>
            <w:r>
              <w:t>822 Boylston st</w:t>
            </w:r>
          </w:p>
          <w:p w14:paraId="6783629F" w14:textId="77777777" w:rsidR="00112F44" w:rsidRPr="00F5441F" w:rsidRDefault="00112F44" w:rsidP="00112F44">
            <w:pPr>
              <w:pStyle w:val="ContactInfo"/>
            </w:pPr>
            <w:r>
              <w:t>chestnut hill, ma 02467</w:t>
            </w:r>
          </w:p>
          <w:p w14:paraId="366B4E7F" w14:textId="77777777" w:rsidR="00112F44" w:rsidRPr="00F5441F" w:rsidRDefault="00112F44" w:rsidP="00112F44">
            <w:pPr>
              <w:pStyle w:val="ContactInfo"/>
            </w:pPr>
            <w:r>
              <w:t>617-500-3595</w:t>
            </w:r>
          </w:p>
          <w:p w14:paraId="4DAF24B8" w14:textId="77777777" w:rsidR="00112F44" w:rsidRPr="00F5441F" w:rsidRDefault="00112F44" w:rsidP="00112F44">
            <w:pPr>
              <w:pStyle w:val="ContactInfo"/>
            </w:pPr>
            <w:r>
              <w:t>cedclinic.com</w:t>
            </w:r>
          </w:p>
          <w:p w14:paraId="532084BA" w14:textId="77777777" w:rsidR="00112F44" w:rsidRPr="00F5441F" w:rsidRDefault="00112F44" w:rsidP="00112F44">
            <w:pPr>
              <w:pStyle w:val="ContactInfo"/>
            </w:pPr>
            <w:r>
              <w:t>info@cedclinic.com</w:t>
            </w:r>
          </w:p>
        </w:tc>
        <w:tc>
          <w:tcPr>
            <w:tcW w:w="450" w:type="dxa"/>
          </w:tcPr>
          <w:p w14:paraId="2190C444" w14:textId="77777777" w:rsidR="00112F44" w:rsidRDefault="00112F44" w:rsidP="00112F44"/>
        </w:tc>
        <w:tc>
          <w:tcPr>
            <w:tcW w:w="4850" w:type="dxa"/>
            <w:vAlign w:val="bottom"/>
          </w:tcPr>
          <w:p w14:paraId="49C61F5F" w14:textId="77777777" w:rsidR="00112F44" w:rsidRPr="005D69CA" w:rsidRDefault="00112F44" w:rsidP="001F6CBE">
            <w:pPr>
              <w:spacing w:after="40"/>
              <w:jc w:val="center"/>
              <w:rPr>
                <w:color w:val="A5A5A5" w:themeColor="accent3"/>
              </w:rPr>
            </w:pPr>
            <w:r w:rsidRPr="005D69CA">
              <w:rPr>
                <w:color w:val="A5A5A5" w:themeColor="accent3"/>
              </w:rPr>
              <w:t>Check out our blog and social media handles for more information on medical cannabis.</w:t>
            </w:r>
          </w:p>
          <w:p w14:paraId="50AE61F8" w14:textId="77777777" w:rsidR="00112F44" w:rsidRPr="005D69CA" w:rsidRDefault="00112F44" w:rsidP="00112F44">
            <w:pPr>
              <w:spacing w:after="40"/>
              <w:jc w:val="center"/>
              <w:rPr>
                <w:color w:val="A5A5A5" w:themeColor="accent3"/>
              </w:rPr>
            </w:pPr>
            <w:r w:rsidRPr="005D69CA">
              <w:rPr>
                <w:noProof/>
                <w:color w:val="A5A5A5" w:themeColor="accent3"/>
              </w:rPr>
              <w:drawing>
                <wp:anchor distT="0" distB="0" distL="114300" distR="114300" simplePos="0" relativeHeight="251661312" behindDoc="0" locked="0" layoutInCell="1" allowOverlap="1" wp14:anchorId="71121DCC" wp14:editId="5F0E0BCD">
                  <wp:simplePos x="0" y="0"/>
                  <wp:positionH relativeFrom="column">
                    <wp:posOffset>727075</wp:posOffset>
                  </wp:positionH>
                  <wp:positionV relativeFrom="paragraph">
                    <wp:posOffset>-8890</wp:posOffset>
                  </wp:positionV>
                  <wp:extent cx="146875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_foundation_logo_215x119.png"/>
                          <pic:cNvPicPr/>
                        </pic:nvPicPr>
                        <pic:blipFill>
                          <a:blip r:embed="rId22">
                            <a:extLst>
                              <a:ext uri="{28A0092B-C50C-407E-A947-70E740481C1C}">
                                <a14:useLocalDpi xmlns:a14="http://schemas.microsoft.com/office/drawing/2010/main" val="0"/>
                              </a:ext>
                            </a:extLst>
                          </a:blip>
                          <a:stretch>
                            <a:fillRect/>
                          </a:stretch>
                        </pic:blipFill>
                        <pic:spPr>
                          <a:xfrm>
                            <a:off x="0" y="0"/>
                            <a:ext cx="1468755" cy="809625"/>
                          </a:xfrm>
                          <a:prstGeom prst="rect">
                            <a:avLst/>
                          </a:prstGeom>
                        </pic:spPr>
                      </pic:pic>
                    </a:graphicData>
                  </a:graphic>
                  <wp14:sizeRelH relativeFrom="page">
                    <wp14:pctWidth>0</wp14:pctWidth>
                  </wp14:sizeRelH>
                  <wp14:sizeRelV relativeFrom="page">
                    <wp14:pctHeight>0</wp14:pctHeight>
                  </wp14:sizeRelV>
                </wp:anchor>
              </w:drawing>
            </w:r>
          </w:p>
          <w:p w14:paraId="4CF1347F" w14:textId="77777777" w:rsidR="00112F44" w:rsidRPr="005D69CA" w:rsidRDefault="00112F44" w:rsidP="00112F44">
            <w:pPr>
              <w:spacing w:after="40"/>
              <w:jc w:val="center"/>
              <w:rPr>
                <w:color w:val="A5A5A5" w:themeColor="accent3"/>
              </w:rPr>
            </w:pPr>
          </w:p>
          <w:p w14:paraId="5C77B7F6" w14:textId="77777777" w:rsidR="00112F44" w:rsidRPr="005D69CA" w:rsidRDefault="00112F44" w:rsidP="00112F44">
            <w:pPr>
              <w:spacing w:after="40"/>
              <w:rPr>
                <w:color w:val="A5A5A5" w:themeColor="accent3"/>
              </w:rPr>
            </w:pPr>
          </w:p>
          <w:p w14:paraId="77D951AC" w14:textId="77777777" w:rsidR="00112F44" w:rsidRPr="005D69CA" w:rsidRDefault="00112F44" w:rsidP="00112F44">
            <w:pPr>
              <w:spacing w:after="40"/>
              <w:jc w:val="center"/>
              <w:rPr>
                <w:color w:val="A5A5A5" w:themeColor="accent3"/>
              </w:rPr>
            </w:pPr>
          </w:p>
          <w:p w14:paraId="671F369B" w14:textId="77777777" w:rsidR="00112F44" w:rsidRPr="005D69CA" w:rsidRDefault="00112F44" w:rsidP="00112F44">
            <w:pPr>
              <w:spacing w:after="40"/>
              <w:jc w:val="center"/>
              <w:rPr>
                <w:color w:val="A5A5A5" w:themeColor="accent3"/>
              </w:rPr>
            </w:pPr>
            <w:r w:rsidRPr="005D69CA">
              <w:rPr>
                <w:color w:val="A5A5A5" w:themeColor="accent3"/>
              </w:rPr>
              <w:t>Blog: cedfoundation.com</w:t>
            </w:r>
          </w:p>
          <w:p w14:paraId="337ED3B7" w14:textId="77777777" w:rsidR="00112F44" w:rsidRPr="005D69CA" w:rsidRDefault="00112F44" w:rsidP="00112F44">
            <w:pPr>
              <w:spacing w:after="40"/>
              <w:jc w:val="center"/>
              <w:rPr>
                <w:color w:val="A5A5A5" w:themeColor="accent3"/>
              </w:rPr>
            </w:pPr>
            <w:r w:rsidRPr="005D69CA">
              <w:rPr>
                <w:color w:val="A5A5A5" w:themeColor="accent3"/>
              </w:rPr>
              <w:t xml:space="preserve">Instagram: </w:t>
            </w:r>
            <w:proofErr w:type="spellStart"/>
            <w:r w:rsidRPr="005D69CA">
              <w:rPr>
                <w:color w:val="A5A5A5" w:themeColor="accent3"/>
              </w:rPr>
              <w:t>drbenjamincaplan</w:t>
            </w:r>
            <w:proofErr w:type="spellEnd"/>
          </w:p>
          <w:p w14:paraId="238CF38A" w14:textId="77777777" w:rsidR="00112F44" w:rsidRDefault="00112F44" w:rsidP="00112F44">
            <w:pPr>
              <w:spacing w:after="40"/>
              <w:jc w:val="center"/>
            </w:pPr>
            <w:r w:rsidRPr="005D69CA">
              <w:rPr>
                <w:color w:val="A5A5A5" w:themeColor="accent3"/>
              </w:rPr>
              <w:t>Twitter: @</w:t>
            </w:r>
            <w:proofErr w:type="spellStart"/>
            <w:r w:rsidRPr="005D69CA">
              <w:rPr>
                <w:color w:val="A5A5A5" w:themeColor="accent3"/>
              </w:rPr>
              <w:t>drcaplan</w:t>
            </w:r>
            <w:proofErr w:type="spellEnd"/>
          </w:p>
        </w:tc>
        <w:tc>
          <w:tcPr>
            <w:tcW w:w="4850" w:type="dxa"/>
            <w:vAlign w:val="bottom"/>
          </w:tcPr>
          <w:p w14:paraId="7167C9B9" w14:textId="77777777" w:rsidR="00112F44" w:rsidRDefault="00112F44" w:rsidP="00112F44">
            <w:pPr>
              <w:spacing w:after="40"/>
            </w:pPr>
          </w:p>
        </w:tc>
      </w:tr>
    </w:tbl>
    <w:p w14:paraId="25A9EF09" w14:textId="65BA1F83" w:rsidR="003611B8" w:rsidRDefault="003611B8"/>
    <w:tbl>
      <w:tblPr>
        <w:tblW w:w="0" w:type="auto"/>
        <w:tblLayout w:type="fixed"/>
        <w:tblCellMar>
          <w:left w:w="115" w:type="dxa"/>
          <w:right w:w="115" w:type="dxa"/>
        </w:tblCellMar>
        <w:tblLook w:val="0600" w:firstRow="0" w:lastRow="0" w:firstColumn="0" w:lastColumn="0" w:noHBand="1" w:noVBand="1"/>
      </w:tblPr>
      <w:tblGrid>
        <w:gridCol w:w="4770"/>
        <w:gridCol w:w="540"/>
        <w:gridCol w:w="4500"/>
        <w:gridCol w:w="450"/>
        <w:gridCol w:w="4850"/>
      </w:tblGrid>
      <w:tr w:rsidR="00B8476B" w14:paraId="20CD0B25" w14:textId="77777777" w:rsidTr="006D5872">
        <w:trPr>
          <w:trHeight w:val="11113"/>
        </w:trPr>
        <w:tc>
          <w:tcPr>
            <w:tcW w:w="4770" w:type="dxa"/>
          </w:tcPr>
          <w:p w14:paraId="0343E046" w14:textId="77777777" w:rsidR="00B8476B" w:rsidRPr="003B3DDC" w:rsidRDefault="00112F44" w:rsidP="00F5441F">
            <w:pPr>
              <w:pStyle w:val="Heading1"/>
            </w:pPr>
            <w:bookmarkStart w:id="0" w:name="_Hlk514702240"/>
            <w:r>
              <w:lastRenderedPageBreak/>
              <w:t>Types of Tinctures</w:t>
            </w:r>
          </w:p>
          <w:bookmarkEnd w:id="0"/>
          <w:p w14:paraId="5DFF9327" w14:textId="77777777" w:rsidR="00112F44" w:rsidRDefault="00112F44" w:rsidP="00112F44">
            <w:pPr>
              <w:rPr>
                <w:noProof/>
              </w:rPr>
            </w:pPr>
            <w:r w:rsidRPr="002C0548">
              <w:rPr>
                <w:i/>
                <w:noProof/>
              </w:rPr>
              <w:t>Alcohol-Based</w:t>
            </w:r>
            <w:r>
              <w:rPr>
                <w:noProof/>
              </w:rPr>
              <w:t xml:space="preserve"> tinctures are created by adding concentrate or decarbylated flower in high-proof alcohol, such as everclear. This is a great way to take advantage of raw cannabinoids, such as TCHA and CBGA. THCA and CBGA are two examples of cannabinoids that cannot be vaporized as heating them would synthesize other cannabinoids.</w:t>
            </w:r>
          </w:p>
          <w:p w14:paraId="30BD2214" w14:textId="4AE51DF5" w:rsidR="00112F44" w:rsidRDefault="00112F44" w:rsidP="00112F44">
            <w:pPr>
              <w:rPr>
                <w:noProof/>
              </w:rPr>
            </w:pPr>
            <w:r w:rsidRPr="00D03F76">
              <w:rPr>
                <w:i/>
                <w:noProof/>
              </w:rPr>
              <w:t>Oil-Based</w:t>
            </w:r>
            <w:r>
              <w:rPr>
                <w:noProof/>
              </w:rPr>
              <w:t xml:space="preserve"> tinctures are created by infusing cannabis concentrate or flower into a fat, like grapeseed oil. Infusing the oil requires heat which decarboxylates the flower.</w:t>
            </w:r>
            <w:r w:rsidR="009802A2">
              <w:rPr>
                <w:noProof/>
              </w:rPr>
              <w:t xml:space="preserve"> *These products are great for incorporating into baked goods for a different consumption method. Just substitiue for oil or butter in any recipe. </w:t>
            </w:r>
          </w:p>
          <w:p w14:paraId="62D11AC0" w14:textId="42874802" w:rsidR="00112F44" w:rsidRDefault="00112F44" w:rsidP="00112F44">
            <w:pPr>
              <w:rPr>
                <w:noProof/>
              </w:rPr>
            </w:pPr>
            <w:r w:rsidRPr="00D03F76">
              <w:rPr>
                <w:i/>
                <w:noProof/>
              </w:rPr>
              <w:t>Water-Soluble</w:t>
            </w:r>
            <w:r>
              <w:rPr>
                <w:noProof/>
              </w:rPr>
              <w:t xml:space="preserve"> tinctures are prepared by adding a starch base as an emulsifier for a cannabis extract and is then added to water.</w:t>
            </w:r>
          </w:p>
          <w:p w14:paraId="0AFC2E84" w14:textId="23F36B1B" w:rsidR="00B8476B" w:rsidRPr="003B3DDC" w:rsidRDefault="006D5872" w:rsidP="00F5441F">
            <w:pPr>
              <w:rPr>
                <w:noProof/>
              </w:rPr>
            </w:pPr>
            <w:r>
              <w:rPr>
                <w:noProof/>
              </w:rPr>
              <w:tab/>
            </w:r>
            <w:r w:rsidR="009802A2">
              <w:rPr>
                <w:noProof/>
              </w:rPr>
              <w:t xml:space="preserve">DIY - </w:t>
            </w:r>
            <w:r>
              <w:rPr>
                <w:noProof/>
              </w:rPr>
              <w:t xml:space="preserve">Make your own water-soluble </w:t>
            </w:r>
            <w:r w:rsidR="009802A2">
              <w:rPr>
                <w:noProof/>
              </w:rPr>
              <w:tab/>
            </w:r>
            <w:r>
              <w:rPr>
                <w:noProof/>
              </w:rPr>
              <w:t xml:space="preserve">tincture at home! </w:t>
            </w:r>
            <w:r w:rsidR="009802A2">
              <w:rPr>
                <w:noProof/>
              </w:rPr>
              <w:t>If you have an oil-</w:t>
            </w:r>
            <w:r w:rsidR="009802A2">
              <w:rPr>
                <w:noProof/>
              </w:rPr>
              <w:tab/>
              <w:t xml:space="preserve">based tincture you’d love to use in a </w:t>
            </w:r>
            <w:r w:rsidR="009802A2">
              <w:rPr>
                <w:noProof/>
              </w:rPr>
              <w:tab/>
              <w:t xml:space="preserve">drink at home, you can emulsify it with </w:t>
            </w:r>
            <w:r w:rsidR="009802A2">
              <w:rPr>
                <w:noProof/>
              </w:rPr>
              <w:tab/>
              <w:t xml:space="preserve">Gum Arabic. Vigorously blend the gum </w:t>
            </w:r>
            <w:r w:rsidR="009802A2">
              <w:rPr>
                <w:noProof/>
              </w:rPr>
              <w:tab/>
              <w:t xml:space="preserve">arabic powder and oil together, and </w:t>
            </w:r>
            <w:r w:rsidR="009802A2">
              <w:rPr>
                <w:noProof/>
              </w:rPr>
              <w:tab/>
              <w:t xml:space="preserve">viola! You have a water-soluble </w:t>
            </w:r>
            <w:r w:rsidR="009802A2">
              <w:rPr>
                <w:noProof/>
              </w:rPr>
              <w:tab/>
              <w:t xml:space="preserve">product, perfect to use in any </w:t>
            </w:r>
            <w:r w:rsidR="009802A2">
              <w:rPr>
                <w:noProof/>
              </w:rPr>
              <w:tab/>
              <w:t>smoothie.</w:t>
            </w:r>
          </w:p>
        </w:tc>
        <w:tc>
          <w:tcPr>
            <w:tcW w:w="540" w:type="dxa"/>
          </w:tcPr>
          <w:p w14:paraId="07912D9C" w14:textId="77777777" w:rsidR="00B8476B" w:rsidRDefault="00B8476B" w:rsidP="000871A1"/>
        </w:tc>
        <w:tc>
          <w:tcPr>
            <w:tcW w:w="4500" w:type="dxa"/>
          </w:tcPr>
          <w:p w14:paraId="678F813A" w14:textId="77777777" w:rsidR="00112F44" w:rsidRPr="00F5441F" w:rsidRDefault="00112F44" w:rsidP="00112F44">
            <w:pPr>
              <w:pStyle w:val="Heading1Alt"/>
            </w:pPr>
            <w:r>
              <w:t>microdosing</w:t>
            </w:r>
          </w:p>
          <w:p w14:paraId="075D79D2" w14:textId="77777777" w:rsidR="00112F44" w:rsidRDefault="00112F44" w:rsidP="00112F44">
            <w:pPr>
              <w:spacing w:line="252" w:lineRule="auto"/>
              <w:contextualSpacing/>
            </w:pPr>
            <w:proofErr w:type="spellStart"/>
            <w:r>
              <w:t>Microdosing</w:t>
            </w:r>
            <w:proofErr w:type="spellEnd"/>
            <w:r>
              <w:t xml:space="preserve"> refers to the practice of consuming small amounts of cannabis in order to maximize the benefits while avoiding psychoactive effects that hinder everyday tasks. Consuming a large dose of cannabis can actually diminish the medical benefits it provides. </w:t>
            </w:r>
            <w:proofErr w:type="spellStart"/>
            <w:r>
              <w:t>Microdosing</w:t>
            </w:r>
            <w:proofErr w:type="spellEnd"/>
            <w:r>
              <w:t xml:space="preserve"> is especially popular among those suffering from depression, anxiety, stress, and pain as it is particularly helpful when attempting to focus or fall asleep. </w:t>
            </w:r>
          </w:p>
          <w:p w14:paraId="28172869" w14:textId="0546EBDD" w:rsidR="00112F44" w:rsidRDefault="003D4EA8" w:rsidP="00112F44">
            <w:pPr>
              <w:spacing w:line="252" w:lineRule="auto"/>
              <w:contextualSpacing/>
            </w:pPr>
            <w:r>
              <w:t xml:space="preserve">While </w:t>
            </w:r>
            <w:proofErr w:type="spellStart"/>
            <w:r>
              <w:t>microdosing</w:t>
            </w:r>
            <w:proofErr w:type="spellEnd"/>
            <w:r>
              <w:t xml:space="preserve"> tinctures, it is recommended to</w:t>
            </w:r>
            <w:r w:rsidR="00112F44">
              <w:t xml:space="preserve"> start with 1ml, working up to 5ml if necessary. Wait at least half an hour when deciding if you need an added dose, if consuming sublingually. Wait an hour if taken orally.</w:t>
            </w:r>
          </w:p>
          <w:p w14:paraId="1B7603B0" w14:textId="044CCA44" w:rsidR="00112F44" w:rsidRDefault="00112F44" w:rsidP="00112F44">
            <w:pPr>
              <w:spacing w:line="252" w:lineRule="auto"/>
              <w:contextualSpacing/>
            </w:pPr>
            <w:r>
              <w:t xml:space="preserve">Here is a chart for cannabidiol (CBD) </w:t>
            </w:r>
            <w:bookmarkStart w:id="1" w:name="_GoBack"/>
            <w:bookmarkEnd w:id="1"/>
            <w:r w:rsidR="00B824B8">
              <w:t>for dosing the number of milligrams (mg) in milliliters (ml)</w:t>
            </w:r>
            <w:r w:rsidR="00175330">
              <w:t xml:space="preserve">. </w:t>
            </w:r>
          </w:p>
          <w:p w14:paraId="19782B9D" w14:textId="543FFD4D" w:rsidR="00B8476B" w:rsidRPr="00F5441F" w:rsidRDefault="003D4EA8" w:rsidP="00112F44">
            <w:pPr>
              <w:pStyle w:val="ListNumber"/>
              <w:numPr>
                <w:ilvl w:val="0"/>
                <w:numId w:val="0"/>
              </w:numPr>
            </w:pPr>
            <w:r>
              <w:drawing>
                <wp:anchor distT="0" distB="0" distL="114300" distR="114300" simplePos="0" relativeHeight="251664384" behindDoc="0" locked="0" layoutInCell="1" allowOverlap="1" wp14:anchorId="719493B9" wp14:editId="118B5F91">
                  <wp:simplePos x="0" y="0"/>
                  <wp:positionH relativeFrom="column">
                    <wp:posOffset>271145</wp:posOffset>
                  </wp:positionH>
                  <wp:positionV relativeFrom="paragraph">
                    <wp:posOffset>947479</wp:posOffset>
                  </wp:positionV>
                  <wp:extent cx="2095928" cy="199039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01 at 1.43.31 PM.png"/>
                          <pic:cNvPicPr/>
                        </pic:nvPicPr>
                        <pic:blipFill>
                          <a:blip r:embed="rId23">
                            <a:extLst>
                              <a:ext uri="{28A0092B-C50C-407E-A947-70E740481C1C}">
                                <a14:useLocalDpi xmlns:a14="http://schemas.microsoft.com/office/drawing/2010/main" val="0"/>
                              </a:ext>
                            </a:extLst>
                          </a:blip>
                          <a:stretch>
                            <a:fillRect/>
                          </a:stretch>
                        </pic:blipFill>
                        <pic:spPr>
                          <a:xfrm>
                            <a:off x="0" y="0"/>
                            <a:ext cx="2095928" cy="1990395"/>
                          </a:xfrm>
                          <a:prstGeom prst="rect">
                            <a:avLst/>
                          </a:prstGeom>
                        </pic:spPr>
                      </pic:pic>
                    </a:graphicData>
                  </a:graphic>
                  <wp14:sizeRelH relativeFrom="page">
                    <wp14:pctWidth>0</wp14:pctWidth>
                  </wp14:sizeRelH>
                  <wp14:sizeRelV relativeFrom="page">
                    <wp14:pctHeight>0</wp14:pctHeight>
                  </wp14:sizeRelV>
                </wp:anchor>
              </w:drawing>
            </w:r>
          </w:p>
        </w:tc>
        <w:tc>
          <w:tcPr>
            <w:tcW w:w="450" w:type="dxa"/>
          </w:tcPr>
          <w:p w14:paraId="322DF41D" w14:textId="30C0C62B" w:rsidR="001D6D1D" w:rsidRDefault="001D6D1D" w:rsidP="000871A1"/>
          <w:p w14:paraId="0577625A" w14:textId="77777777" w:rsidR="001D6D1D" w:rsidRPr="001D6D1D" w:rsidRDefault="001D6D1D" w:rsidP="001D6D1D"/>
          <w:p w14:paraId="631A682A" w14:textId="77777777" w:rsidR="001D6D1D" w:rsidRPr="001D6D1D" w:rsidRDefault="001D6D1D" w:rsidP="001D6D1D"/>
          <w:p w14:paraId="2F8803EF" w14:textId="77777777" w:rsidR="001D6D1D" w:rsidRPr="001D6D1D" w:rsidRDefault="001D6D1D" w:rsidP="001D6D1D"/>
          <w:p w14:paraId="2EF47E37" w14:textId="77777777" w:rsidR="001D6D1D" w:rsidRPr="001D6D1D" w:rsidRDefault="001D6D1D" w:rsidP="001D6D1D"/>
          <w:p w14:paraId="715F93F0" w14:textId="77777777" w:rsidR="001D6D1D" w:rsidRPr="001D6D1D" w:rsidRDefault="001D6D1D" w:rsidP="001D6D1D"/>
          <w:p w14:paraId="7D949CF0" w14:textId="77777777" w:rsidR="001D6D1D" w:rsidRPr="001D6D1D" w:rsidRDefault="001D6D1D" w:rsidP="001D6D1D"/>
          <w:p w14:paraId="6E7F2261" w14:textId="4955A7E3" w:rsidR="001D6D1D" w:rsidRDefault="001D6D1D" w:rsidP="001D6D1D"/>
          <w:p w14:paraId="76167D50" w14:textId="77777777" w:rsidR="00B8476B" w:rsidRPr="001D6D1D" w:rsidRDefault="00B8476B" w:rsidP="001D6D1D"/>
        </w:tc>
        <w:tc>
          <w:tcPr>
            <w:tcW w:w="4850" w:type="dxa"/>
          </w:tcPr>
          <w:p w14:paraId="27FABA5A" w14:textId="15135BC9" w:rsidR="00B8476B" w:rsidRPr="00F5441F" w:rsidRDefault="00175330" w:rsidP="00B8476B">
            <w:pPr>
              <w:pStyle w:val="Heading1SpaceAbove"/>
            </w:pPr>
            <w:r>
              <w:t>B</w:t>
            </w:r>
            <w:r w:rsidR="001F6CBE">
              <w:t>uying points to consider</w:t>
            </w:r>
          </w:p>
          <w:p w14:paraId="64188770" w14:textId="77777777" w:rsidR="00B8476B" w:rsidRDefault="001F6CBE" w:rsidP="001F6CBE">
            <w:pPr>
              <w:pStyle w:val="ListParagraph"/>
              <w:numPr>
                <w:ilvl w:val="0"/>
                <w:numId w:val="15"/>
              </w:numPr>
            </w:pPr>
            <w:r>
              <w:t xml:space="preserve">Buying in bulk in more cost efficient. Consider splurging on a larger bottle that will last and end up saving you time and money. </w:t>
            </w:r>
          </w:p>
          <w:p w14:paraId="246E37F5" w14:textId="0F9AD919" w:rsidR="006D5872" w:rsidRDefault="001F6CBE" w:rsidP="006D5872">
            <w:pPr>
              <w:pStyle w:val="ListParagraph"/>
              <w:numPr>
                <w:ilvl w:val="0"/>
                <w:numId w:val="15"/>
              </w:numPr>
            </w:pPr>
            <w:r>
              <w:t xml:space="preserve">Consider your desired effect when determining whether to buy whole plant/full spectrum product versus pure CBD, which will not be psychoactive. </w:t>
            </w:r>
          </w:p>
          <w:p w14:paraId="16495365" w14:textId="4816B180" w:rsidR="001F6CBE" w:rsidRDefault="001F6CBE" w:rsidP="001F6CBE">
            <w:pPr>
              <w:pStyle w:val="ListParagraph"/>
              <w:numPr>
                <w:ilvl w:val="0"/>
                <w:numId w:val="15"/>
              </w:numPr>
            </w:pPr>
            <w:r>
              <w:t xml:space="preserve">Know how you want to use your product! Do you want to bake with it? </w:t>
            </w:r>
            <w:r w:rsidR="006D5872">
              <w:t>Do you want to add in another product for added effects? Do your research.</w:t>
            </w:r>
          </w:p>
          <w:p w14:paraId="58CBE2EA" w14:textId="11CCDEB6" w:rsidR="006D5872" w:rsidRDefault="009802A2" w:rsidP="009802A2">
            <w:pPr>
              <w:pStyle w:val="ListParagraph"/>
              <w:numPr>
                <w:ilvl w:val="0"/>
                <w:numId w:val="15"/>
              </w:numPr>
            </w:pPr>
            <w:r>
              <w:t xml:space="preserve">*If you currently have tincture but prefer a pill form, don’t waste your product! You can buy empty pill capsules online and fill with the desired product. This is also a great idea for those who </w:t>
            </w:r>
            <w:r w:rsidR="001D6D1D">
              <w:t xml:space="preserve">wish their favorite tincture was sold in pill form. </w:t>
            </w:r>
          </w:p>
        </w:tc>
      </w:tr>
    </w:tbl>
    <w:p w14:paraId="75313FA3" w14:textId="77777777" w:rsidR="0043117B" w:rsidRPr="00B74BA4" w:rsidRDefault="005B7248" w:rsidP="003B3DDC"/>
    <w:sectPr w:rsidR="0043117B" w:rsidRPr="00B74BA4" w:rsidSect="002C2634">
      <w:headerReference w:type="default" r:id="rId24"/>
      <w:headerReference w:type="first" r:id="rId25"/>
      <w:pgSz w:w="15840" w:h="12240" w:orient="landscape" w:code="1"/>
      <w:pgMar w:top="360" w:right="360" w:bottom="360" w:left="36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59E0" w14:textId="77777777" w:rsidR="005B7248" w:rsidRDefault="005B7248" w:rsidP="00EE0D42">
      <w:pPr>
        <w:spacing w:after="0" w:line="240" w:lineRule="auto"/>
      </w:pPr>
      <w:r>
        <w:separator/>
      </w:r>
    </w:p>
  </w:endnote>
  <w:endnote w:type="continuationSeparator" w:id="0">
    <w:p w14:paraId="71ADE764" w14:textId="77777777" w:rsidR="005B7248" w:rsidRDefault="005B7248" w:rsidP="00E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A7B9" w14:textId="77777777" w:rsidR="005B7248" w:rsidRDefault="005B7248" w:rsidP="00EE0D42">
      <w:pPr>
        <w:spacing w:after="0" w:line="240" w:lineRule="auto"/>
      </w:pPr>
      <w:r>
        <w:separator/>
      </w:r>
    </w:p>
  </w:footnote>
  <w:footnote w:type="continuationSeparator" w:id="0">
    <w:p w14:paraId="7A077097" w14:textId="77777777" w:rsidR="005B7248" w:rsidRDefault="005B7248" w:rsidP="00EE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3564" w14:textId="77777777" w:rsidR="003B3DDC" w:rsidRDefault="003B3DDC">
    <w:pPr>
      <w:pStyle w:val="Header"/>
    </w:pPr>
    <w:r>
      <w:rPr>
        <w:noProof/>
      </w:rPr>
      <mc:AlternateContent>
        <mc:Choice Requires="wpg">
          <w:drawing>
            <wp:anchor distT="0" distB="0" distL="114300" distR="114300" simplePos="0" relativeHeight="251667456" behindDoc="0" locked="0" layoutInCell="1" allowOverlap="1" wp14:anchorId="7E83D65A" wp14:editId="79275157">
              <wp:simplePos x="0" y="0"/>
              <wp:positionH relativeFrom="page">
                <wp:posOffset>3421294</wp:posOffset>
              </wp:positionH>
              <wp:positionV relativeFrom="page">
                <wp:posOffset>236306</wp:posOffset>
              </wp:positionV>
              <wp:extent cx="6416823" cy="7283782"/>
              <wp:effectExtent l="0" t="0" r="0" b="635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16823" cy="7283782"/>
                        <a:chOff x="3195263" y="0"/>
                        <a:chExt cx="6416823" cy="7283782"/>
                      </a:xfrm>
                    </wpg:grpSpPr>
                    <wps:wsp>
                      <wps:cNvPr id="220" name="Rectangle 40"/>
                      <wps:cNvSpPr/>
                      <wps:spPr>
                        <a:xfrm>
                          <a:off x="3195263" y="4140485"/>
                          <a:ext cx="3201248" cy="313875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Rectangle 40"/>
                      <wps:cNvSpPr/>
                      <wps:spPr>
                        <a:xfrm>
                          <a:off x="6411686" y="10886"/>
                          <a:ext cx="3200400" cy="1150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Shape 28"/>
                      <wps:cNvSpPr/>
                      <wps:spPr>
                        <a:xfrm rot="5400000">
                          <a:off x="3200400" y="2316944"/>
                          <a:ext cx="3200400" cy="319954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Shape 31"/>
                      <wps:cNvSpPr/>
                      <wps:spPr>
                        <a:xfrm>
                          <a:off x="3200400" y="0"/>
                          <a:ext cx="3200400" cy="4908550"/>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40"/>
                      <wps:cNvSpPr/>
                      <wps:spPr>
                        <a:xfrm>
                          <a:off x="6411686" y="5802086"/>
                          <a:ext cx="3200400" cy="14816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E14B3C" id="Group 22" o:spid="_x0000_s1026" style="position:absolute;margin-left:269.4pt;margin-top:18.6pt;width:505.25pt;height:573.55pt;z-index:251667456;mso-position-horizontal-relative:page;mso-position-vertical-relative:page" coordorigin="31952" coordsize="64168,728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">
              <v:rect id="Rectangle 40" o:spid="_x0000_s1027" style="position:absolute;left:31952;top:41404;width:32013;height:313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" fillcolor="#44546a [3215]" stroked="f" strokeweight="1pt"/>
              <v:rect id="Rectangle 40" o:spid="_x0000_s1028" style="position:absolute;left:64116;top:108;width:32004;height:11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" fillcolor="#44546a [3215]" stroked="f" strokeweight="1pt"/>
              <v:shape id="Freeform: Shape 28" o:spid="_x0000_s1029" style="position:absolute;left:32004;top:23169;width:32004;height:31995;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" path="m3120391,1599883l2467292,3199765,,3199765r,-635l1854517,3199130,2507616,1599248,1854777,r612516,l3120391,1599883xe" fillcolor="#ed7d31 [3205]" stroked="f" strokeweight="1pt">
                <v:fill opacity="46003f"/>
                <v:stroke joinstyle="miter"/>
                <v:path arrowok="t" o:connecttype="custom" o:connectlocs="3200400,1599770;2530555,3199540;0,3199540;0,3198905;1902068,3198905;2571913,1599136;1902335,0;2530556,0;3200400,1599770" o:connectangles="0,0,0,0,0,0,0,0,0"/>
              </v:shape>
              <v:shape id="Freeform: Shape 31" o:spid="_x0000_s1030" style="position:absolute;left:32004;width:32004;height:49085;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" path="m,l3199765,r,2054859l3199766,2054859r,746016l3199764,2800875r,1454980l1600629,4908598,859,4255595r,-1454720l859,2398078r-859,l,xe" fillcolor="#ed7d31 [3205]" stroked="f" strokeweight="1pt">
                <v:stroke joinstyle="miter"/>
                <v:path arrowok="t" o:connecttype="custom" o:connectlocs="0,0;3200399,0;3200399,2054839;3200400,2054839;3200400,2800848;3200398,2800848;3200398,4255813;1600946,4908550;859,4255553;859,2800848;859,2398055;0,2398055" o:connectangles="0,0,0,0,0,0,0,0,0,0,0,0"/>
              </v:shape>
              <v:rect id="Rectangle 40" o:spid="_x0000_s1031" style="position:absolute;left:64116;top:58020;width:32004;height:148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" fillcolor="#44546a [3215]"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C280" w14:textId="77777777" w:rsidR="002C2634" w:rsidRDefault="002C2634">
    <w:pPr>
      <w:pStyle w:val="Header"/>
    </w:pPr>
    <w:r>
      <w:rPr>
        <w:noProof/>
      </w:rPr>
      <mc:AlternateContent>
        <mc:Choice Requires="wpg">
          <w:drawing>
            <wp:anchor distT="0" distB="0" distL="114300" distR="114300" simplePos="0" relativeHeight="251666432" behindDoc="0" locked="0" layoutInCell="1" allowOverlap="1" wp14:anchorId="3644607A" wp14:editId="79000AC1">
              <wp:simplePos x="0" y="0"/>
              <wp:positionH relativeFrom="page">
                <wp:posOffset>236306</wp:posOffset>
              </wp:positionH>
              <wp:positionV relativeFrom="page">
                <wp:posOffset>215757</wp:posOffset>
              </wp:positionV>
              <wp:extent cx="9590314" cy="7338605"/>
              <wp:effectExtent l="0" t="0" r="5715" b="0"/>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90314" cy="7338605"/>
                        <a:chOff x="0" y="0"/>
                        <a:chExt cx="9590314" cy="7338605"/>
                      </a:xfrm>
                    </wpg:grpSpPr>
                    <wps:wsp>
                      <wps:cNvPr id="6" name="Rectangle 40"/>
                      <wps:cNvSpPr/>
                      <wps:spPr>
                        <a:xfrm>
                          <a:off x="6389914" y="0"/>
                          <a:ext cx="3200400" cy="7315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31"/>
                      <wps:cNvSpPr/>
                      <wps:spPr>
                        <a:xfrm>
                          <a:off x="3189514" y="0"/>
                          <a:ext cx="3200400" cy="4910328"/>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28"/>
                      <wps:cNvSpPr/>
                      <wps:spPr>
                        <a:xfrm rot="5400000">
                          <a:off x="3188561" y="2468200"/>
                          <a:ext cx="3200400" cy="320040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25"/>
                      <wps:cNvSpPr/>
                      <wps:spPr>
                        <a:xfrm>
                          <a:off x="6389914" y="4484915"/>
                          <a:ext cx="3199130" cy="2853690"/>
                        </a:xfrm>
                        <a:custGeom>
                          <a:avLst/>
                          <a:gdLst>
                            <a:gd name="connsiteX0" fmla="*/ 1599250 w 3199132"/>
                            <a:gd name="connsiteY0" fmla="*/ 0 h 2854156"/>
                            <a:gd name="connsiteX1" fmla="*/ 3199132 w 3199132"/>
                            <a:gd name="connsiteY1" fmla="*/ 653099 h 2854156"/>
                            <a:gd name="connsiteX2" fmla="*/ 3199132 w 3199132"/>
                            <a:gd name="connsiteY2" fmla="*/ 2108031 h 2854156"/>
                            <a:gd name="connsiteX3" fmla="*/ 3199132 w 3199132"/>
                            <a:gd name="connsiteY3" fmla="*/ 2108031 h 2854156"/>
                            <a:gd name="connsiteX4" fmla="*/ 3199132 w 3199132"/>
                            <a:gd name="connsiteY4" fmla="*/ 2854156 h 2854156"/>
                            <a:gd name="connsiteX5" fmla="*/ 0 w 3199132"/>
                            <a:gd name="connsiteY5" fmla="*/ 2854156 h 2854156"/>
                            <a:gd name="connsiteX6" fmla="*/ 0 w 3199132"/>
                            <a:gd name="connsiteY6" fmla="*/ 2108031 h 2854156"/>
                            <a:gd name="connsiteX7" fmla="*/ 2 w 3199132"/>
                            <a:gd name="connsiteY7" fmla="*/ 2108031 h 2854156"/>
                            <a:gd name="connsiteX8" fmla="*/ 2 w 3199132"/>
                            <a:gd name="connsiteY8" fmla="*/ 652839 h 2854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9132" h="2854156">
                              <a:moveTo>
                                <a:pt x="1599250" y="0"/>
                              </a:moveTo>
                              <a:lnTo>
                                <a:pt x="3199132" y="653099"/>
                              </a:lnTo>
                              <a:lnTo>
                                <a:pt x="3199132" y="2108031"/>
                              </a:lnTo>
                              <a:lnTo>
                                <a:pt x="3199132" y="2108031"/>
                              </a:lnTo>
                              <a:lnTo>
                                <a:pt x="3199132" y="2854156"/>
                              </a:lnTo>
                              <a:lnTo>
                                <a:pt x="0" y="2854156"/>
                              </a:lnTo>
                              <a:lnTo>
                                <a:pt x="0" y="2108031"/>
                              </a:lnTo>
                              <a:lnTo>
                                <a:pt x="2" y="2108031"/>
                              </a:lnTo>
                              <a:lnTo>
                                <a:pt x="2" y="65283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40"/>
                      <wps:cNvSpPr/>
                      <wps:spPr>
                        <a:xfrm>
                          <a:off x="0" y="5007429"/>
                          <a:ext cx="3200400" cy="22857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95400</wp14:pctWidth>
              </wp14:sizeRelH>
              <wp14:sizeRelV relativeFrom="page">
                <wp14:pctHeight>94500</wp14:pctHeight>
              </wp14:sizeRelV>
            </wp:anchor>
          </w:drawing>
        </mc:Choice>
        <mc:Fallback>
          <w:pict>
            <v:group w14:anchorId="599533BC" id="Group 5" o:spid="_x0000_s1026" style="position:absolute;margin-left:18.6pt;margin-top:17pt;width:755.15pt;height:577.85pt;z-index:251666432;mso-width-percent:954;mso-height-percent:945;mso-position-horizontal-relative:page;mso-position-vertical-relative:page;mso-width-percent:954;mso-height-percent:945" coordsize="95903,73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">
              <o:lock v:ext="edit" aspectratio="t"/>
              <v:rect id="Rectangle 40" o:spid="_x0000_s1027" style="position:absolute;left:63899;width:32004;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4546a [3215]" stroked="f" strokeweight="1pt"/>
              <v:shape id="Freeform: Shape 31" o:spid="_x0000_s1028" style="position:absolute;left:31895;width:32004;height:49103;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" path="m,l3199765,r,2054859l3199766,2054859r,746016l3199764,2800875r,1454980l1600629,4908598,859,4255595r,-1454720l859,2398078r-859,l,xe" fillcolor="#ed7d31 [3205]" stroked="f" strokeweight="1pt">
                <v:stroke joinstyle="miter"/>
                <v:path arrowok="t" o:connecttype="custom" o:connectlocs="0,0;3200399,0;3200399,2055583;3200400,2055583;3200400,2801862;3200398,2801862;3200398,4257355;1600946,4910328;859,4257095;859,2801862;859,2398923;0,2398923" o:connectangles="0,0,0,0,0,0,0,0,0,0,0,0"/>
              </v:shape>
              <v:shape id="Freeform: Shape 28" o:spid="_x0000_s1029" style="position:absolute;left:31885;top:24682;width:32004;height:32004;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" path="m3120391,1599883l2467292,3199765,,3199765r,-635l1854517,3199130,2507616,1599248,1854777,r612516,l3120391,1599883xe" fillcolor="#ed7d31 [3205]" stroked="f" strokeweight="1pt">
                <v:fill opacity="46003f"/>
                <v:stroke joinstyle="miter"/>
                <v:path arrowok="t" o:connecttype="custom" o:connectlocs="3200400,1600201;2530555,3200400;0,3200400;0,3199765;1902068,3199765;2571913,1599565;1902335,0;2530556,0;3200400,1600201" o:connectangles="0,0,0,0,0,0,0,0,0"/>
              </v:shape>
              <v:shape id="Freeform: Shape 25" o:spid="_x0000_s1030" style="position:absolute;left:63899;top:44849;width:31991;height:28537;visibility:visible;mso-wrap-style:square;v-text-anchor:middle" coordsize="3199132,2854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" path="m1599250,l3199132,653099r,1454932l3199132,2108031r,746125l,2854156,,2108031r2,l2,652839,1599250,xe" fillcolor="#ed7d31 [3205]" stroked="f" strokeweight="1pt">
                <v:stroke joinstyle="miter"/>
                <v:path arrowok="t" o:connecttype="custom" o:connectlocs="1599249,0;3199130,652992;3199130,2107687;3199130,2107687;3199130,2853690;0,2853690;0,2107687;2,2107687;2,652732" o:connectangles="0,0,0,0,0,0,0,0,0"/>
              </v:shape>
              <v:rect id="Rectangle 40" o:spid="_x0000_s1031" style="position:absolute;top:50074;width:32004;height:22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" fillcolor="#44546a [3215]"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628780"/>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4224A9D2"/>
    <w:lvl w:ilvl="0">
      <w:start w:val="1"/>
      <w:numFmt w:val="decimal"/>
      <w:lvlText w:val="%1."/>
      <w:lvlJc w:val="left"/>
      <w:pPr>
        <w:tabs>
          <w:tab w:val="num" w:pos="360"/>
        </w:tabs>
        <w:ind w:left="360" w:hanging="360"/>
      </w:pPr>
    </w:lvl>
  </w:abstractNum>
  <w:abstractNum w:abstractNumId="2"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512661"/>
    <w:multiLevelType w:val="hybridMultilevel"/>
    <w:tmpl w:val="A4C0D662"/>
    <w:lvl w:ilvl="0" w:tplc="38D46E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330E49"/>
    <w:multiLevelType w:val="multilevel"/>
    <w:tmpl w:val="52A4F67A"/>
    <w:numStyleLink w:val="Style1"/>
  </w:abstractNum>
  <w:abstractNum w:abstractNumId="6" w15:restartNumberingAfterBreak="0">
    <w:nsid w:val="27C90F16"/>
    <w:multiLevelType w:val="hybridMultilevel"/>
    <w:tmpl w:val="CFFA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946531"/>
    <w:multiLevelType w:val="hybridMultilevel"/>
    <w:tmpl w:val="BAF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E7949"/>
    <w:multiLevelType w:val="hybridMultilevel"/>
    <w:tmpl w:val="72CCA0E4"/>
    <w:lvl w:ilvl="0" w:tplc="0DFE2C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13362"/>
    <w:multiLevelType w:val="multilevel"/>
    <w:tmpl w:val="9930420C"/>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4"/>
  </w:num>
  <w:num w:numId="5">
    <w:abstractNumId w:val="7"/>
  </w:num>
  <w:num w:numId="6">
    <w:abstractNumId w:val="8"/>
  </w:num>
  <w:num w:numId="7">
    <w:abstractNumId w:val="5"/>
  </w:num>
  <w:num w:numId="8">
    <w:abstractNumId w:val="12"/>
  </w:num>
  <w:num w:numId="9">
    <w:abstractNumId w:val="9"/>
  </w:num>
  <w:num w:numId="10">
    <w:abstractNumId w:val="11"/>
  </w:num>
  <w:num w:numId="11">
    <w:abstractNumId w:val="1"/>
  </w:num>
  <w:num w:numId="12">
    <w:abstractNumId w:val="0"/>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44"/>
    <w:rsid w:val="00004C89"/>
    <w:rsid w:val="00007244"/>
    <w:rsid w:val="00014D5B"/>
    <w:rsid w:val="000152B9"/>
    <w:rsid w:val="00023293"/>
    <w:rsid w:val="000412DF"/>
    <w:rsid w:val="000470C3"/>
    <w:rsid w:val="0005081D"/>
    <w:rsid w:val="00061977"/>
    <w:rsid w:val="00070DA7"/>
    <w:rsid w:val="00083258"/>
    <w:rsid w:val="0008589E"/>
    <w:rsid w:val="0008782A"/>
    <w:rsid w:val="0009483E"/>
    <w:rsid w:val="000A065A"/>
    <w:rsid w:val="000A66FC"/>
    <w:rsid w:val="000D72FC"/>
    <w:rsid w:val="00112F44"/>
    <w:rsid w:val="00112F7C"/>
    <w:rsid w:val="00120DEC"/>
    <w:rsid w:val="00126C13"/>
    <w:rsid w:val="0014700A"/>
    <w:rsid w:val="00175330"/>
    <w:rsid w:val="001B4EA3"/>
    <w:rsid w:val="001B6C0D"/>
    <w:rsid w:val="001C21B1"/>
    <w:rsid w:val="001D6CC4"/>
    <w:rsid w:val="001D6D1D"/>
    <w:rsid w:val="001F6CBE"/>
    <w:rsid w:val="002015E1"/>
    <w:rsid w:val="00242A78"/>
    <w:rsid w:val="00260C67"/>
    <w:rsid w:val="002802CE"/>
    <w:rsid w:val="002904EE"/>
    <w:rsid w:val="002A034E"/>
    <w:rsid w:val="002B343F"/>
    <w:rsid w:val="002C2634"/>
    <w:rsid w:val="002F1024"/>
    <w:rsid w:val="003007A7"/>
    <w:rsid w:val="003222DC"/>
    <w:rsid w:val="003257E1"/>
    <w:rsid w:val="00325DEC"/>
    <w:rsid w:val="003361A1"/>
    <w:rsid w:val="003611B8"/>
    <w:rsid w:val="0037154D"/>
    <w:rsid w:val="003A504D"/>
    <w:rsid w:val="003A523B"/>
    <w:rsid w:val="003A592D"/>
    <w:rsid w:val="003B3DDC"/>
    <w:rsid w:val="003D3938"/>
    <w:rsid w:val="003D4EA8"/>
    <w:rsid w:val="003F18A9"/>
    <w:rsid w:val="003F4FD8"/>
    <w:rsid w:val="004045E5"/>
    <w:rsid w:val="00421496"/>
    <w:rsid w:val="004251AC"/>
    <w:rsid w:val="0044367C"/>
    <w:rsid w:val="00453803"/>
    <w:rsid w:val="004732A8"/>
    <w:rsid w:val="00477697"/>
    <w:rsid w:val="00500564"/>
    <w:rsid w:val="00514EF5"/>
    <w:rsid w:val="005652B9"/>
    <w:rsid w:val="005B007C"/>
    <w:rsid w:val="005B7248"/>
    <w:rsid w:val="005E5B15"/>
    <w:rsid w:val="0062123A"/>
    <w:rsid w:val="00656440"/>
    <w:rsid w:val="006676A1"/>
    <w:rsid w:val="00673093"/>
    <w:rsid w:val="006B2C09"/>
    <w:rsid w:val="006D5872"/>
    <w:rsid w:val="006E2D42"/>
    <w:rsid w:val="006E3D45"/>
    <w:rsid w:val="006E47ED"/>
    <w:rsid w:val="00733159"/>
    <w:rsid w:val="0074206B"/>
    <w:rsid w:val="00747893"/>
    <w:rsid w:val="00780BF8"/>
    <w:rsid w:val="007813DC"/>
    <w:rsid w:val="00796B1F"/>
    <w:rsid w:val="007F525E"/>
    <w:rsid w:val="00806D18"/>
    <w:rsid w:val="008201F2"/>
    <w:rsid w:val="0083044C"/>
    <w:rsid w:val="008426AB"/>
    <w:rsid w:val="0085182D"/>
    <w:rsid w:val="00863AA7"/>
    <w:rsid w:val="008709F5"/>
    <w:rsid w:val="00877A91"/>
    <w:rsid w:val="008B721A"/>
    <w:rsid w:val="008D262C"/>
    <w:rsid w:val="008E3921"/>
    <w:rsid w:val="00911148"/>
    <w:rsid w:val="00925552"/>
    <w:rsid w:val="0094511B"/>
    <w:rsid w:val="009469B5"/>
    <w:rsid w:val="00947471"/>
    <w:rsid w:val="0096116C"/>
    <w:rsid w:val="009802A2"/>
    <w:rsid w:val="009808E4"/>
    <w:rsid w:val="00991A53"/>
    <w:rsid w:val="009E1255"/>
    <w:rsid w:val="00A60160"/>
    <w:rsid w:val="00A71DA8"/>
    <w:rsid w:val="00A97D40"/>
    <w:rsid w:val="00AF3A6B"/>
    <w:rsid w:val="00AF5FB0"/>
    <w:rsid w:val="00B10630"/>
    <w:rsid w:val="00B3647A"/>
    <w:rsid w:val="00B74BA4"/>
    <w:rsid w:val="00B824B8"/>
    <w:rsid w:val="00B8476B"/>
    <w:rsid w:val="00B908D4"/>
    <w:rsid w:val="00BB7D10"/>
    <w:rsid w:val="00BD3BEE"/>
    <w:rsid w:val="00BE15BA"/>
    <w:rsid w:val="00BE3584"/>
    <w:rsid w:val="00BE6E05"/>
    <w:rsid w:val="00BF3658"/>
    <w:rsid w:val="00C03322"/>
    <w:rsid w:val="00C04F2A"/>
    <w:rsid w:val="00C453B9"/>
    <w:rsid w:val="00CB0D1D"/>
    <w:rsid w:val="00CC24B6"/>
    <w:rsid w:val="00CC6558"/>
    <w:rsid w:val="00CD5D33"/>
    <w:rsid w:val="00CE11A8"/>
    <w:rsid w:val="00D0268F"/>
    <w:rsid w:val="00D056B2"/>
    <w:rsid w:val="00D0664A"/>
    <w:rsid w:val="00D0748E"/>
    <w:rsid w:val="00D30F1D"/>
    <w:rsid w:val="00D71A8B"/>
    <w:rsid w:val="00DA0DE0"/>
    <w:rsid w:val="00E0645C"/>
    <w:rsid w:val="00E41759"/>
    <w:rsid w:val="00E55D74"/>
    <w:rsid w:val="00E73EA4"/>
    <w:rsid w:val="00E76EAD"/>
    <w:rsid w:val="00E81234"/>
    <w:rsid w:val="00EA120D"/>
    <w:rsid w:val="00EA49C3"/>
    <w:rsid w:val="00EE0D42"/>
    <w:rsid w:val="00EF541D"/>
    <w:rsid w:val="00F06936"/>
    <w:rsid w:val="00F14789"/>
    <w:rsid w:val="00F30107"/>
    <w:rsid w:val="00F5441F"/>
    <w:rsid w:val="00F61360"/>
    <w:rsid w:val="00F716FF"/>
    <w:rsid w:val="00FC538A"/>
    <w:rsid w:val="00FC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97F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589E"/>
    <w:rPr>
      <w:sz w:val="22"/>
    </w:rPr>
  </w:style>
  <w:style w:type="paragraph" w:styleId="Heading1">
    <w:name w:val="heading 1"/>
    <w:basedOn w:val="Normal"/>
    <w:next w:val="Normal"/>
    <w:link w:val="Heading1Char"/>
    <w:uiPriority w:val="9"/>
    <w:qFormat/>
    <w:rsid w:val="0008589E"/>
    <w:pPr>
      <w:keepNext/>
      <w:keepLines/>
      <w:pBdr>
        <w:bottom w:val="single" w:sz="4" w:space="2" w:color="ED7D31" w:themeColor="accent2"/>
      </w:pBdr>
      <w:spacing w:before="240" w:after="240" w:line="240" w:lineRule="auto"/>
      <w:outlineLvl w:val="0"/>
    </w:pPr>
    <w:rPr>
      <w:rFonts w:asciiTheme="majorHAnsi" w:eastAsiaTheme="majorEastAsia" w:hAnsiTheme="majorHAnsi" w:cstheme="majorBidi"/>
      <w:caps/>
      <w:noProof/>
      <w:color w:val="262626" w:themeColor="text1" w:themeTint="D9"/>
      <w:sz w:val="40"/>
      <w:szCs w:val="40"/>
    </w:rPr>
  </w:style>
  <w:style w:type="paragraph" w:styleId="Heading2">
    <w:name w:val="heading 2"/>
    <w:basedOn w:val="Normal"/>
    <w:next w:val="Normal"/>
    <w:link w:val="Heading2Char"/>
    <w:uiPriority w:val="9"/>
    <w:semiHidden/>
    <w:qFormat/>
    <w:rsid w:val="00BE358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qFormat/>
    <w:rsid w:val="00BE358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qFormat/>
    <w:rsid w:val="00BE358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qFormat/>
    <w:rsid w:val="00BE358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qFormat/>
    <w:rsid w:val="00BE358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qFormat/>
    <w:rsid w:val="00BE358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qFormat/>
    <w:rsid w:val="00BE358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qFormat/>
    <w:rsid w:val="00BE358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8589E"/>
    <w:rPr>
      <w:rFonts w:asciiTheme="majorHAnsi" w:eastAsiaTheme="majorEastAsia" w:hAnsiTheme="majorHAnsi" w:cstheme="majorBidi"/>
      <w:i/>
      <w:iCs/>
      <w:color w:val="833C0B" w:themeColor="accent2" w:themeShade="80"/>
      <w:sz w:val="28"/>
      <w:szCs w:val="28"/>
    </w:rPr>
  </w:style>
  <w:style w:type="paragraph" w:styleId="Title">
    <w:name w:val="Title"/>
    <w:basedOn w:val="Normal"/>
    <w:next w:val="Normal"/>
    <w:link w:val="TitleChar"/>
    <w:uiPriority w:val="10"/>
    <w:semiHidden/>
    <w:qFormat/>
    <w:rsid w:val="00BE358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semiHidden/>
    <w:rsid w:val="0008589E"/>
    <w:rPr>
      <w:rFonts w:asciiTheme="majorHAnsi" w:eastAsiaTheme="majorEastAsia" w:hAnsiTheme="majorHAnsi" w:cstheme="majorBidi"/>
      <w:color w:val="262626" w:themeColor="text1" w:themeTint="D9"/>
      <w:sz w:val="96"/>
      <w:szCs w:val="96"/>
    </w:rPr>
  </w:style>
  <w:style w:type="paragraph" w:styleId="ListParagraph">
    <w:name w:val="List Paragraph"/>
    <w:basedOn w:val="Normal"/>
    <w:uiPriority w:val="34"/>
    <w:semiHidden/>
    <w:rsid w:val="00877A91"/>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08589E"/>
    <w:rPr>
      <w:rFonts w:asciiTheme="majorHAnsi" w:eastAsiaTheme="majorEastAsia" w:hAnsiTheme="majorHAnsi" w:cstheme="majorBidi"/>
      <w:color w:val="ED7D31" w:themeColor="accent2"/>
      <w:sz w:val="36"/>
      <w:szCs w:val="36"/>
    </w:rPr>
  </w:style>
  <w:style w:type="paragraph" w:customStyle="1" w:styleId="Address3">
    <w:name w:val="Address 3"/>
    <w:basedOn w:val="Subtitle"/>
    <w:link w:val="Address3Char"/>
    <w:semiHidden/>
    <w:rsid w:val="00CD5D33"/>
    <w:pPr>
      <w:spacing w:after="0"/>
      <w:jc w:val="center"/>
    </w:pPr>
    <w:rPr>
      <w:rFonts w:ascii="Century Gothic" w:hAnsi="Century Gothic"/>
      <w:color w:val="ED7D31" w:themeColor="accent2"/>
    </w:rPr>
  </w:style>
  <w:style w:type="character" w:customStyle="1" w:styleId="Address3Char">
    <w:name w:val="Address 3 Char"/>
    <w:basedOn w:val="SubtitleChar"/>
    <w:link w:val="Address3"/>
    <w:semiHidden/>
    <w:rsid w:val="00260C67"/>
    <w:rPr>
      <w:rFonts w:ascii="Century Gothic" w:hAnsi="Century Gothic"/>
      <w:caps/>
      <w:color w:val="ED7D31" w:themeColor="accent2"/>
      <w:spacing w:val="20"/>
      <w:sz w:val="28"/>
      <w:szCs w:val="28"/>
    </w:rPr>
  </w:style>
  <w:style w:type="paragraph" w:styleId="Subtitle">
    <w:name w:val="Subtitle"/>
    <w:basedOn w:val="Normal"/>
    <w:next w:val="Normal"/>
    <w:link w:val="SubtitleChar"/>
    <w:uiPriority w:val="11"/>
    <w:semiHidden/>
    <w:qFormat/>
    <w:rsid w:val="00BE358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semiHidden/>
    <w:rsid w:val="0008589E"/>
    <w:rPr>
      <w:caps/>
      <w:color w:val="404040" w:themeColor="text1" w:themeTint="BF"/>
      <w:spacing w:val="20"/>
      <w:sz w:val="28"/>
      <w:szCs w:val="28"/>
    </w:rPr>
  </w:style>
  <w:style w:type="paragraph" w:styleId="NormalWeb">
    <w:name w:val="Normal (Web)"/>
    <w:basedOn w:val="Normal"/>
    <w:uiPriority w:val="99"/>
    <w:semiHidden/>
    <w:unhideWhenUsed/>
    <w:rsid w:val="00B74BA4"/>
    <w:pPr>
      <w:spacing w:before="100"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08589E"/>
    <w:rPr>
      <w:rFonts w:asciiTheme="majorHAnsi" w:eastAsiaTheme="majorEastAsia" w:hAnsiTheme="majorHAnsi" w:cstheme="majorBidi"/>
      <w:caps/>
      <w:noProof/>
      <w:color w:val="262626" w:themeColor="text1" w:themeTint="D9"/>
      <w:sz w:val="40"/>
      <w:szCs w:val="40"/>
    </w:rPr>
  </w:style>
  <w:style w:type="character" w:customStyle="1" w:styleId="Heading3Char">
    <w:name w:val="Heading 3 Char"/>
    <w:basedOn w:val="DefaultParagraphFont"/>
    <w:link w:val="Heading3"/>
    <w:uiPriority w:val="9"/>
    <w:semiHidden/>
    <w:rsid w:val="0008589E"/>
    <w:rPr>
      <w:rFonts w:asciiTheme="majorHAnsi" w:eastAsiaTheme="majorEastAsia" w:hAnsiTheme="majorHAnsi" w:cstheme="majorBidi"/>
      <w:color w:val="C45911" w:themeColor="accent2" w:themeShade="BF"/>
      <w:sz w:val="32"/>
      <w:szCs w:val="32"/>
    </w:rPr>
  </w:style>
  <w:style w:type="character" w:customStyle="1" w:styleId="Heading5Char">
    <w:name w:val="Heading 5 Char"/>
    <w:basedOn w:val="DefaultParagraphFont"/>
    <w:link w:val="Heading5"/>
    <w:uiPriority w:val="9"/>
    <w:semiHidden/>
    <w:rsid w:val="0008589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8589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8589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8589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8589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E3584"/>
    <w:pPr>
      <w:spacing w:line="240" w:lineRule="auto"/>
    </w:pPr>
    <w:rPr>
      <w:b/>
      <w:bCs/>
      <w:color w:val="404040" w:themeColor="text1" w:themeTint="BF"/>
      <w:sz w:val="16"/>
      <w:szCs w:val="16"/>
    </w:rPr>
  </w:style>
  <w:style w:type="character" w:styleId="Strong">
    <w:name w:val="Strong"/>
    <w:basedOn w:val="DefaultParagraphFont"/>
    <w:uiPriority w:val="22"/>
    <w:semiHidden/>
    <w:rsid w:val="00BE3584"/>
    <w:rPr>
      <w:b/>
      <w:bCs/>
    </w:rPr>
  </w:style>
  <w:style w:type="character" w:styleId="Emphasis">
    <w:name w:val="Emphasis"/>
    <w:basedOn w:val="DefaultParagraphFont"/>
    <w:uiPriority w:val="20"/>
    <w:semiHidden/>
    <w:rsid w:val="00BE3584"/>
    <w:rPr>
      <w:i/>
      <w:iCs/>
      <w:color w:val="000000" w:themeColor="text1"/>
    </w:rPr>
  </w:style>
  <w:style w:type="paragraph" w:styleId="NoSpacing">
    <w:name w:val="No Spacing"/>
    <w:uiPriority w:val="1"/>
    <w:qFormat/>
    <w:rsid w:val="00BE3584"/>
    <w:pPr>
      <w:spacing w:after="0" w:line="240" w:lineRule="auto"/>
    </w:pPr>
  </w:style>
  <w:style w:type="paragraph" w:styleId="Quote">
    <w:name w:val="Quote"/>
    <w:basedOn w:val="Normal"/>
    <w:next w:val="Normal"/>
    <w:link w:val="QuoteChar"/>
    <w:uiPriority w:val="29"/>
    <w:qFormat/>
    <w:rsid w:val="003B3DDC"/>
    <w:pPr>
      <w:spacing w:after="0" w:line="240" w:lineRule="auto"/>
      <w:jc w:val="center"/>
    </w:pPr>
    <w:rPr>
      <w:rFonts w:asciiTheme="majorHAnsi" w:hAnsiTheme="majorHAnsi"/>
      <w:b/>
      <w:noProof/>
      <w:color w:val="FFFFFF" w:themeColor="background1"/>
      <w:sz w:val="44"/>
      <w:szCs w:val="40"/>
    </w:rPr>
  </w:style>
  <w:style w:type="character" w:customStyle="1" w:styleId="QuoteChar">
    <w:name w:val="Quote Char"/>
    <w:basedOn w:val="DefaultParagraphFont"/>
    <w:link w:val="Quote"/>
    <w:uiPriority w:val="29"/>
    <w:rsid w:val="003B3DDC"/>
    <w:rPr>
      <w:rFonts w:asciiTheme="majorHAnsi" w:hAnsiTheme="majorHAnsi"/>
      <w:b/>
      <w:noProof/>
      <w:color w:val="FFFFFF" w:themeColor="background1"/>
      <w:sz w:val="44"/>
      <w:szCs w:val="40"/>
    </w:rPr>
  </w:style>
  <w:style w:type="paragraph" w:styleId="IntenseQuote">
    <w:name w:val="Intense Quote"/>
    <w:basedOn w:val="Normal"/>
    <w:next w:val="Normal"/>
    <w:link w:val="IntenseQuoteChar"/>
    <w:uiPriority w:val="30"/>
    <w:semiHidden/>
    <w:rsid w:val="00BE358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semiHidden/>
    <w:rsid w:val="00260C67"/>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BE3584"/>
    <w:rPr>
      <w:i/>
      <w:iCs/>
      <w:color w:val="595959" w:themeColor="text1" w:themeTint="A6"/>
    </w:rPr>
  </w:style>
  <w:style w:type="character" w:styleId="IntenseEmphasis">
    <w:name w:val="Intense Emphasis"/>
    <w:basedOn w:val="DefaultParagraphFont"/>
    <w:uiPriority w:val="21"/>
    <w:semiHidden/>
    <w:rsid w:val="00BE3584"/>
    <w:rPr>
      <w:b/>
      <w:bCs/>
      <w:i/>
      <w:iCs/>
      <w:caps w:val="0"/>
      <w:smallCaps w:val="0"/>
      <w:strike w:val="0"/>
      <w:dstrike w:val="0"/>
      <w:color w:val="ED7D31" w:themeColor="accent2"/>
    </w:rPr>
  </w:style>
  <w:style w:type="character" w:styleId="SubtleReference">
    <w:name w:val="Subtle Reference"/>
    <w:basedOn w:val="DefaultParagraphFont"/>
    <w:uiPriority w:val="31"/>
    <w:semiHidden/>
    <w:rsid w:val="00BE358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semiHidden/>
    <w:rsid w:val="00BE3584"/>
    <w:rPr>
      <w:b/>
      <w:bCs/>
      <w:caps w:val="0"/>
      <w:smallCaps/>
      <w:color w:val="auto"/>
      <w:spacing w:val="0"/>
      <w:u w:val="single"/>
    </w:rPr>
  </w:style>
  <w:style w:type="character" w:styleId="BookTitle">
    <w:name w:val="Book Title"/>
    <w:basedOn w:val="DefaultParagraphFont"/>
    <w:uiPriority w:val="33"/>
    <w:semiHidden/>
    <w:rsid w:val="00BE3584"/>
    <w:rPr>
      <w:b/>
      <w:bCs/>
      <w:caps w:val="0"/>
      <w:smallCaps/>
      <w:spacing w:val="0"/>
    </w:rPr>
  </w:style>
  <w:style w:type="paragraph" w:styleId="TOCHeading">
    <w:name w:val="TOC Heading"/>
    <w:basedOn w:val="Heading1"/>
    <w:next w:val="Normal"/>
    <w:uiPriority w:val="39"/>
    <w:semiHidden/>
    <w:unhideWhenUsed/>
    <w:qFormat/>
    <w:rsid w:val="00BE3584"/>
    <w:pPr>
      <w:outlineLvl w:val="9"/>
    </w:pPr>
  </w:style>
  <w:style w:type="paragraph" w:styleId="Header">
    <w:name w:val="header"/>
    <w:basedOn w:val="Normal"/>
    <w:link w:val="HeaderChar"/>
    <w:uiPriority w:val="99"/>
    <w:semiHidden/>
    <w:rsid w:val="00EE0D42"/>
    <w:pPr>
      <w:tabs>
        <w:tab w:val="center" w:pos="4680"/>
        <w:tab w:val="right" w:pos="9360"/>
      </w:tabs>
      <w:spacing w:after="0" w:line="240" w:lineRule="auto"/>
    </w:pPr>
  </w:style>
  <w:style w:type="character" w:styleId="Hashtag">
    <w:name w:val="Hashtag"/>
    <w:basedOn w:val="DefaultParagraphFont"/>
    <w:uiPriority w:val="99"/>
    <w:semiHidden/>
    <w:rsid w:val="00260C67"/>
    <w:rPr>
      <w:color w:val="2B579A"/>
      <w:shd w:val="clear" w:color="auto" w:fill="E6E6E6"/>
    </w:rPr>
  </w:style>
  <w:style w:type="character" w:styleId="UnresolvedMention">
    <w:name w:val="Unresolved Mention"/>
    <w:basedOn w:val="DefaultParagraphFont"/>
    <w:uiPriority w:val="99"/>
    <w:semiHidden/>
    <w:rsid w:val="00260C67"/>
    <w:rPr>
      <w:color w:val="808080"/>
      <w:shd w:val="clear" w:color="auto" w:fill="E6E6E6"/>
    </w:rPr>
  </w:style>
  <w:style w:type="character" w:customStyle="1" w:styleId="HeaderChar">
    <w:name w:val="Header Char"/>
    <w:basedOn w:val="DefaultParagraphFont"/>
    <w:link w:val="Header"/>
    <w:uiPriority w:val="99"/>
    <w:semiHidden/>
    <w:rsid w:val="0008589E"/>
    <w:rPr>
      <w:sz w:val="22"/>
    </w:rPr>
  </w:style>
  <w:style w:type="paragraph" w:styleId="Footer">
    <w:name w:val="footer"/>
    <w:basedOn w:val="Normal"/>
    <w:link w:val="FooterChar"/>
    <w:uiPriority w:val="99"/>
    <w:semiHidden/>
    <w:rsid w:val="00EE0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89E"/>
    <w:rPr>
      <w:sz w:val="22"/>
    </w:rPr>
  </w:style>
  <w:style w:type="paragraph" w:customStyle="1" w:styleId="Heading1Alt">
    <w:name w:val="Heading 1 Alt"/>
    <w:basedOn w:val="Normal"/>
    <w:next w:val="Normal"/>
    <w:qFormat/>
    <w:rsid w:val="0008589E"/>
    <w:pPr>
      <w:pBdr>
        <w:bottom w:val="single" w:sz="4" w:space="2" w:color="FFFFFF" w:themeColor="background1"/>
      </w:pBdr>
      <w:spacing w:before="240" w:after="240" w:line="240" w:lineRule="auto"/>
    </w:pPr>
    <w:rPr>
      <w:rFonts w:asciiTheme="majorHAnsi" w:hAnsiTheme="majorHAnsi"/>
      <w:b/>
      <w:caps/>
      <w:color w:val="FFFFFF" w:themeColor="background1"/>
      <w:sz w:val="40"/>
    </w:rPr>
  </w:style>
  <w:style w:type="paragraph" w:styleId="ListNumber">
    <w:name w:val="List Number"/>
    <w:basedOn w:val="Normal"/>
    <w:uiPriority w:val="99"/>
    <w:rsid w:val="0008589E"/>
    <w:pPr>
      <w:numPr>
        <w:numId w:val="10"/>
      </w:numPr>
      <w:spacing w:before="120" w:after="120" w:line="240" w:lineRule="auto"/>
    </w:pPr>
    <w:rPr>
      <w:noProof/>
      <w:color w:val="FFFFFF" w:themeColor="background1"/>
    </w:rPr>
  </w:style>
  <w:style w:type="paragraph" w:customStyle="1" w:styleId="NormalonDarkBackground">
    <w:name w:val="Normal on Dark Background"/>
    <w:basedOn w:val="Normal"/>
    <w:qFormat/>
    <w:rsid w:val="0008589E"/>
    <w:rPr>
      <w:rFonts w:cs="Arial"/>
      <w:noProof/>
      <w:color w:val="FFFFFF" w:themeColor="background1"/>
      <w:szCs w:val="22"/>
    </w:rPr>
  </w:style>
  <w:style w:type="character" w:styleId="PlaceholderText">
    <w:name w:val="Placeholder Text"/>
    <w:basedOn w:val="DefaultParagraphFont"/>
    <w:uiPriority w:val="99"/>
    <w:semiHidden/>
    <w:rsid w:val="00D71A8B"/>
    <w:rPr>
      <w:color w:val="808080"/>
    </w:rPr>
  </w:style>
  <w:style w:type="paragraph" w:customStyle="1" w:styleId="ContactInfo">
    <w:name w:val="Contact Info"/>
    <w:basedOn w:val="Normal"/>
    <w:qFormat/>
    <w:rsid w:val="00F5441F"/>
    <w:pPr>
      <w:spacing w:after="0" w:line="240" w:lineRule="auto"/>
    </w:pPr>
    <w:rPr>
      <w:rFonts w:asciiTheme="majorHAnsi" w:hAnsiTheme="majorHAnsi"/>
      <w:b/>
      <w:caps/>
      <w:color w:val="44546A" w:themeColor="text2"/>
      <w:sz w:val="24"/>
      <w:szCs w:val="24"/>
    </w:rPr>
  </w:style>
  <w:style w:type="paragraph" w:customStyle="1" w:styleId="Heading1SpaceAbove">
    <w:name w:val="Heading 1 Space Above"/>
    <w:basedOn w:val="Heading1"/>
    <w:qFormat/>
    <w:rsid w:val="00B8476B"/>
    <w:pPr>
      <w:spacing w:before="2100"/>
    </w:pPr>
  </w:style>
  <w:style w:type="character" w:styleId="Hyperlink">
    <w:name w:val="Hyperlink"/>
    <w:basedOn w:val="DefaultParagraphFont"/>
    <w:uiPriority w:val="99"/>
    <w:unhideWhenUsed/>
    <w:rsid w:val="00175330"/>
    <w:rPr>
      <w:color w:val="0563C1" w:themeColor="hyperlink"/>
      <w:u w:val="single"/>
    </w:rPr>
  </w:style>
  <w:style w:type="character" w:styleId="FollowedHyperlink">
    <w:name w:val="FollowedHyperlink"/>
    <w:basedOn w:val="DefaultParagraphFont"/>
    <w:uiPriority w:val="99"/>
    <w:semiHidden/>
    <w:unhideWhenUsed/>
    <w:rsid w:val="00175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leafnaturals.com/" TargetMode="External"/><Relationship Id="rId18" Type="http://schemas.openxmlformats.org/officeDocument/2006/relationships/hyperlink" Target="https://rosettewellnes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thecbdistillery.com/" TargetMode="External"/><Relationship Id="rId17" Type="http://schemas.openxmlformats.org/officeDocument/2006/relationships/hyperlink" Target="https://www.charlottesweb.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reenmountaincbd.com/" TargetMode="External"/><Relationship Id="rId20" Type="http://schemas.openxmlformats.org/officeDocument/2006/relationships/hyperlink" Target="https://cannaki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doca.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lowerchildcbd.com/"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fiddlers-gree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riamshopehemp.com/" TargetMode="Externa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rinadumas/Library/Containers/com.microsoft.Word/Data/Library/Application%20Support/Microsoft/Office/16.0/DTS/Search/%7bBD5E0A0C-3114-9B40-9E49-EE3B536F8E64%7dtf16412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2C8FDD-3273-49CD-877B-C2E4B3FF458A}">
  <ds:schemaRefs>
    <ds:schemaRef ds:uri="http://schemas.microsoft.com/sharepoint/v3/contenttype/forms"/>
  </ds:schemaRefs>
</ds:datastoreItem>
</file>

<file path=customXml/itemProps2.xml><?xml version="1.0" encoding="utf-8"?>
<ds:datastoreItem xmlns:ds="http://schemas.openxmlformats.org/officeDocument/2006/customXml" ds:itemID="{1D6E1E8A-33A8-4804-AF88-5F18417EA37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FF0E948-AE20-48A2-A376-73B07D64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CBD5B-0F7F-E241-9E1F-221F8D86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{BD5E0A0C-3114-9B40-9E49-EE3B536F8E64}tf16412211.dotx</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2019-07-11T19:34:00Z</dcterms:created>
  <dcterms:modified xsi:type="dcterms:W3CDTF">2019-07-11T19:34:00Z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